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0A9E" w14:textId="77777777" w:rsidR="00A7260A" w:rsidRDefault="00A7260A" w:rsidP="00A7260A">
      <w:pPr>
        <w:jc w:val="center"/>
        <w:rPr>
          <w:rFonts w:ascii="Times" w:hAnsi="Times"/>
          <w:b/>
          <w:bCs/>
        </w:rPr>
      </w:pPr>
    </w:p>
    <w:p w14:paraId="4F5522CB" w14:textId="77777777" w:rsidR="00A7260A" w:rsidRDefault="00A7260A" w:rsidP="00A7260A">
      <w:pPr>
        <w:jc w:val="center"/>
        <w:rPr>
          <w:rFonts w:ascii="Times" w:hAnsi="Times"/>
          <w:b/>
          <w:bCs/>
        </w:rPr>
      </w:pPr>
    </w:p>
    <w:p w14:paraId="1024A5F5" w14:textId="77777777" w:rsidR="00A7260A" w:rsidRDefault="00A7260A" w:rsidP="00A7260A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INFORMATIVA </w:t>
      </w:r>
      <w:r w:rsidR="00E26D82">
        <w:rPr>
          <w:rFonts w:ascii="Times" w:hAnsi="Times"/>
          <w:b/>
          <w:bCs/>
        </w:rPr>
        <w:t>PER GLI STUDENTI DI LINGUA CINESE</w:t>
      </w:r>
    </w:p>
    <w:p w14:paraId="68FF642B" w14:textId="77777777" w:rsidR="00A7260A" w:rsidRDefault="00A7260A" w:rsidP="00A7260A">
      <w:pPr>
        <w:jc w:val="center"/>
        <w:rPr>
          <w:rFonts w:ascii="Times" w:hAnsi="Times"/>
          <w:b/>
          <w:bCs/>
        </w:rPr>
      </w:pPr>
    </w:p>
    <w:p w14:paraId="28B2C05B" w14:textId="77777777" w:rsidR="00F77EA4" w:rsidRDefault="00F77EA4" w:rsidP="00A7260A">
      <w:pPr>
        <w:jc w:val="center"/>
        <w:rPr>
          <w:rFonts w:ascii="Times" w:hAnsi="Times"/>
          <w:b/>
          <w:bCs/>
        </w:rPr>
      </w:pPr>
    </w:p>
    <w:p w14:paraId="6C8A2AC3" w14:textId="77777777" w:rsidR="00A7260A" w:rsidRDefault="00A7260A" w:rsidP="00A7260A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Classe L-12</w:t>
      </w:r>
    </w:p>
    <w:p w14:paraId="0B977487" w14:textId="77777777" w:rsidR="00A7260A" w:rsidRDefault="00A7260A" w:rsidP="00A7260A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Discipline a sc</w:t>
      </w:r>
      <w:r>
        <w:rPr>
          <w:rFonts w:ascii="Times" w:hAnsi="Times"/>
          <w:b/>
          <w:bCs/>
        </w:rPr>
        <w:t>elta e/o moduli a scelta (18 CFU</w:t>
      </w:r>
      <w:r w:rsidRPr="00E15D91">
        <w:rPr>
          <w:rFonts w:ascii="Times" w:hAnsi="Times"/>
          <w:b/>
          <w:bCs/>
        </w:rPr>
        <w:t>)</w:t>
      </w:r>
    </w:p>
    <w:p w14:paraId="4C5E11EB" w14:textId="77777777" w:rsidR="00A7260A" w:rsidRPr="00E15D91" w:rsidRDefault="00A7260A" w:rsidP="00A7260A">
      <w:pPr>
        <w:jc w:val="both"/>
        <w:rPr>
          <w:rFonts w:ascii="Times" w:hAnsi="Times"/>
        </w:rPr>
      </w:pPr>
    </w:p>
    <w:p w14:paraId="4FE24B06" w14:textId="77777777" w:rsidR="00402805" w:rsidRDefault="00402805" w:rsidP="00402805">
      <w:pPr>
        <w:jc w:val="both"/>
        <w:rPr>
          <w:rFonts w:ascii="Times" w:hAnsi="Times"/>
        </w:rPr>
      </w:pPr>
      <w:r>
        <w:rPr>
          <w:rFonts w:ascii="Times" w:hAnsi="Times"/>
        </w:rPr>
        <w:t>Gli studenti che abbiano scelto il cinese come prima o seconda lingua sono caldamente invitati ad investire i 18 CFU a scelta</w:t>
      </w:r>
      <w:r w:rsidR="009165F7">
        <w:rPr>
          <w:rFonts w:ascii="Times" w:hAnsi="Times"/>
        </w:rPr>
        <w:t xml:space="preserve"> (“Discipline a scelta e/o moduli a scelta”)</w:t>
      </w:r>
      <w:r>
        <w:rPr>
          <w:rFonts w:ascii="Times" w:hAnsi="Times"/>
        </w:rPr>
        <w:t xml:space="preserve">, previsti dal piano di studio, </w:t>
      </w:r>
      <w:r w:rsidR="00B06C4F">
        <w:rPr>
          <w:rFonts w:ascii="Times" w:hAnsi="Times"/>
        </w:rPr>
        <w:t>nel</w:t>
      </w:r>
      <w:r>
        <w:rPr>
          <w:rFonts w:ascii="Times" w:hAnsi="Times"/>
        </w:rPr>
        <w:t>l’approfondimento</w:t>
      </w:r>
      <w:r w:rsidR="00A7260A">
        <w:rPr>
          <w:rFonts w:ascii="Times" w:hAnsi="Times"/>
        </w:rPr>
        <w:t xml:space="preserve"> </w:t>
      </w:r>
      <w:r>
        <w:rPr>
          <w:rFonts w:ascii="Times" w:hAnsi="Times"/>
        </w:rPr>
        <w:t>de</w:t>
      </w:r>
      <w:r w:rsidR="00A7260A">
        <w:rPr>
          <w:rFonts w:ascii="Times" w:hAnsi="Times"/>
        </w:rPr>
        <w:t>gli aspetti culturali, filologici, storici e le</w:t>
      </w:r>
      <w:r>
        <w:rPr>
          <w:rFonts w:ascii="Times" w:hAnsi="Times"/>
        </w:rPr>
        <w:t>tterari relativi alla Repubblica Popolare Cinese. In particolare,</w:t>
      </w:r>
      <w:r w:rsidR="00A7260A">
        <w:rPr>
          <w:rFonts w:ascii="Times" w:hAnsi="Times"/>
        </w:rPr>
        <w:t xml:space="preserve"> </w:t>
      </w:r>
      <w:r>
        <w:rPr>
          <w:rFonts w:ascii="Times" w:hAnsi="Times"/>
        </w:rPr>
        <w:t>al fine di conseguire strumenti</w:t>
      </w:r>
      <w:r w:rsidRPr="00E15D91">
        <w:rPr>
          <w:rFonts w:ascii="Times" w:hAnsi="Times"/>
        </w:rPr>
        <w:t xml:space="preserve"> </w:t>
      </w:r>
      <w:r>
        <w:rPr>
          <w:rFonts w:ascii="Times" w:hAnsi="Times"/>
        </w:rPr>
        <w:t>imprescindibili</w:t>
      </w:r>
      <w:r w:rsidR="009165F7">
        <w:rPr>
          <w:rFonts w:ascii="Times" w:hAnsi="Times"/>
        </w:rPr>
        <w:t xml:space="preserve"> </w:t>
      </w:r>
      <w:r w:rsidR="00F77EA4">
        <w:rPr>
          <w:rFonts w:ascii="Times" w:hAnsi="Times"/>
        </w:rPr>
        <w:t>a completamento del</w:t>
      </w:r>
      <w:r w:rsidR="009165F7">
        <w:rPr>
          <w:rFonts w:ascii="Times" w:hAnsi="Times"/>
        </w:rPr>
        <w:t xml:space="preserve">le professionalità di tipo linguistico di aspiranti traduttori, interpreti e mediatori culturali nel contesto cinese, gli studenti sono invitati a sostenere i seguenti esami presenti nei piani di studio L-11 e LM-37: </w:t>
      </w:r>
    </w:p>
    <w:p w14:paraId="3764F92D" w14:textId="77777777" w:rsidR="00EF66FD" w:rsidRDefault="00EF66FD" w:rsidP="00402805">
      <w:pPr>
        <w:jc w:val="both"/>
        <w:rPr>
          <w:rFonts w:ascii="Times" w:hAnsi="Times"/>
          <w:b/>
        </w:rPr>
      </w:pPr>
    </w:p>
    <w:p w14:paraId="37B7FE94" w14:textId="77777777" w:rsidR="009165F7" w:rsidRPr="00EF66FD" w:rsidRDefault="00EF66FD" w:rsidP="00402805">
      <w:pPr>
        <w:jc w:val="both"/>
        <w:rPr>
          <w:rFonts w:ascii="Times" w:hAnsi="Times"/>
        </w:rPr>
      </w:pPr>
      <w:r>
        <w:rPr>
          <w:rFonts w:ascii="Times" w:hAnsi="Times"/>
          <w:b/>
        </w:rPr>
        <w:t>Storia della lingua</w:t>
      </w:r>
      <w:r w:rsidR="009165F7">
        <w:rPr>
          <w:rFonts w:ascii="Times" w:hAnsi="Times"/>
          <w:b/>
        </w:rPr>
        <w:t xml:space="preserve"> cinese </w:t>
      </w:r>
      <w:r>
        <w:rPr>
          <w:rFonts w:ascii="Times" w:hAnsi="Times"/>
        </w:rPr>
        <w:t>(45 ore, 9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28AE3554" w14:textId="77777777" w:rsidR="009165F7" w:rsidRDefault="009165F7" w:rsidP="00402805">
      <w:pPr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Storia della Cina </w:t>
      </w:r>
      <w:r w:rsidR="00EF66FD" w:rsidRPr="00E15D91">
        <w:rPr>
          <w:rFonts w:ascii="Times" w:hAnsi="Times"/>
        </w:rPr>
        <w:t xml:space="preserve">(30 ore, 6 </w:t>
      </w:r>
      <w:proofErr w:type="spellStart"/>
      <w:r w:rsidR="00EF66FD" w:rsidRPr="00E15D91">
        <w:rPr>
          <w:rFonts w:ascii="Times" w:hAnsi="Times"/>
        </w:rPr>
        <w:t>cfu</w:t>
      </w:r>
      <w:proofErr w:type="spellEnd"/>
      <w:r w:rsidR="00EF66FD" w:rsidRPr="00E15D91">
        <w:rPr>
          <w:rFonts w:ascii="Times" w:hAnsi="Times"/>
        </w:rPr>
        <w:t>)</w:t>
      </w:r>
    </w:p>
    <w:p w14:paraId="3E40AEE2" w14:textId="77777777" w:rsidR="00EF66FD" w:rsidRDefault="00EF66FD" w:rsidP="00402805">
      <w:pPr>
        <w:jc w:val="both"/>
        <w:rPr>
          <w:rFonts w:ascii="Times" w:hAnsi="Times"/>
        </w:rPr>
      </w:pPr>
      <w:r w:rsidRPr="00EF66FD">
        <w:rPr>
          <w:rFonts w:ascii="Times" w:hAnsi="Times"/>
          <w:b/>
        </w:rPr>
        <w:t>Storia della Cina contemporanea</w:t>
      </w:r>
      <w:r>
        <w:rPr>
          <w:rFonts w:ascii="Times" w:hAnsi="Times"/>
        </w:rPr>
        <w:t xml:space="preserve"> </w:t>
      </w:r>
      <w:r w:rsidRPr="00E15D91">
        <w:rPr>
          <w:rFonts w:ascii="Times" w:hAnsi="Times"/>
        </w:rPr>
        <w:t xml:space="preserve">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5281E5FF" w14:textId="77777777" w:rsidR="00EF66FD" w:rsidRDefault="00EF66FD" w:rsidP="00402805">
      <w:pPr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Storia del pensiero cinese </w:t>
      </w:r>
      <w:r w:rsidRPr="00E15D91">
        <w:rPr>
          <w:rFonts w:ascii="Times" w:hAnsi="Times"/>
        </w:rPr>
        <w:t xml:space="preserve">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5C6155EE" w14:textId="77777777" w:rsidR="00EF66FD" w:rsidRDefault="00EF66FD" w:rsidP="00EF66FD">
      <w:pPr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Storia dell’Arte della Cina </w:t>
      </w:r>
      <w:r w:rsidRPr="00E15D91">
        <w:rPr>
          <w:rFonts w:ascii="Times" w:hAnsi="Times"/>
        </w:rPr>
        <w:t xml:space="preserve">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1D2A73B0" w14:textId="77777777" w:rsidR="009165F7" w:rsidRPr="009165F7" w:rsidRDefault="009165F7" w:rsidP="00402805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Letteratura e cultura cinese I</w:t>
      </w:r>
      <w:r w:rsidR="00EF66FD">
        <w:rPr>
          <w:rFonts w:ascii="Times" w:hAnsi="Times"/>
          <w:b/>
        </w:rPr>
        <w:t xml:space="preserve"> </w:t>
      </w:r>
      <w:r w:rsidR="00EF66FD">
        <w:rPr>
          <w:rFonts w:ascii="Times" w:hAnsi="Times"/>
        </w:rPr>
        <w:t>(45 ore, 9</w:t>
      </w:r>
      <w:r w:rsidR="00EF66FD" w:rsidRPr="00E15D91">
        <w:rPr>
          <w:rFonts w:ascii="Times" w:hAnsi="Times"/>
        </w:rPr>
        <w:t xml:space="preserve"> </w:t>
      </w:r>
      <w:proofErr w:type="spellStart"/>
      <w:r w:rsidR="00EF66FD" w:rsidRPr="00E15D91">
        <w:rPr>
          <w:rFonts w:ascii="Times" w:hAnsi="Times"/>
        </w:rPr>
        <w:t>cfu</w:t>
      </w:r>
      <w:proofErr w:type="spellEnd"/>
      <w:r w:rsidR="00EF66FD" w:rsidRPr="00E15D91">
        <w:rPr>
          <w:rFonts w:ascii="Times" w:hAnsi="Times"/>
        </w:rPr>
        <w:t>)</w:t>
      </w:r>
    </w:p>
    <w:p w14:paraId="00A4F3D1" w14:textId="77777777" w:rsidR="009165F7" w:rsidRPr="00E15D91" w:rsidRDefault="009165F7" w:rsidP="009165F7">
      <w:pPr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>Letteratura e cultura cinese</w:t>
      </w:r>
      <w:r w:rsidRPr="00895BCF">
        <w:rPr>
          <w:rFonts w:ascii="Times" w:hAnsi="Times"/>
          <w:b/>
          <w:bCs/>
        </w:rPr>
        <w:t xml:space="preserve"> II</w:t>
      </w:r>
      <w:r>
        <w:rPr>
          <w:rFonts w:ascii="Times" w:hAnsi="Times"/>
        </w:rPr>
        <w:t xml:space="preserve"> (45 ore, 9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532A5A56" w14:textId="77777777" w:rsidR="009165F7" w:rsidRPr="00E15D91" w:rsidRDefault="009165F7" w:rsidP="009165F7">
      <w:pPr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>Letteratura e cultura cinese</w:t>
      </w:r>
      <w:r w:rsidRPr="00895BCF">
        <w:rPr>
          <w:rFonts w:ascii="Times" w:hAnsi="Times"/>
          <w:b/>
          <w:bCs/>
        </w:rPr>
        <w:t xml:space="preserve"> III</w:t>
      </w:r>
      <w:r w:rsidRPr="00E15D91">
        <w:rPr>
          <w:rFonts w:ascii="Times" w:hAnsi="Times"/>
        </w:rPr>
        <w:t xml:space="preserve"> 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1AD8850A" w14:textId="77777777" w:rsidR="00402805" w:rsidRDefault="00402805" w:rsidP="00A7260A">
      <w:pPr>
        <w:jc w:val="both"/>
        <w:rPr>
          <w:rFonts w:ascii="Times" w:hAnsi="Times"/>
        </w:rPr>
      </w:pPr>
    </w:p>
    <w:p w14:paraId="7F748FDE" w14:textId="77777777" w:rsidR="00A7260A" w:rsidRDefault="00A7260A" w:rsidP="00A7260A">
      <w:pPr>
        <w:jc w:val="both"/>
        <w:rPr>
          <w:rFonts w:ascii="Times" w:hAnsi="Times"/>
        </w:rPr>
      </w:pPr>
    </w:p>
    <w:p w14:paraId="35C0438A" w14:textId="77777777" w:rsidR="00A7260A" w:rsidRDefault="00A7260A" w:rsidP="00A7260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 programmi degli insegnamenti di </w:t>
      </w:r>
      <w:r w:rsidR="00B06C4F">
        <w:rPr>
          <w:rFonts w:ascii="Times" w:hAnsi="Times"/>
        </w:rPr>
        <w:t>“</w:t>
      </w:r>
      <w:r>
        <w:rPr>
          <w:rFonts w:ascii="Times" w:hAnsi="Times"/>
        </w:rPr>
        <w:t xml:space="preserve">Letteratura </w:t>
      </w:r>
      <w:r w:rsidR="00B06C4F">
        <w:rPr>
          <w:rFonts w:ascii="Times" w:hAnsi="Times"/>
        </w:rPr>
        <w:t xml:space="preserve">e Cultura” </w:t>
      </w:r>
      <w:r>
        <w:rPr>
          <w:rFonts w:ascii="Times" w:hAnsi="Times"/>
        </w:rPr>
        <w:t>seguono una prog</w:t>
      </w:r>
      <w:r w:rsidR="00B06C4F">
        <w:rPr>
          <w:rFonts w:ascii="Times" w:hAnsi="Times"/>
        </w:rPr>
        <w:t>ressione cronologica (dalla letteratura classica al mondo contemporaneo),</w:t>
      </w:r>
      <w:r>
        <w:rPr>
          <w:rFonts w:ascii="Times" w:hAnsi="Times"/>
        </w:rPr>
        <w:t xml:space="preserve"> si </w:t>
      </w:r>
      <w:r w:rsidR="00B06C4F">
        <w:rPr>
          <w:rFonts w:ascii="Times" w:hAnsi="Times"/>
        </w:rPr>
        <w:t>ri</w:t>
      </w:r>
      <w:r>
        <w:rPr>
          <w:rFonts w:ascii="Times" w:hAnsi="Times"/>
        </w:rPr>
        <w:t>chie</w:t>
      </w:r>
      <w:r w:rsidR="00B06C4F">
        <w:rPr>
          <w:rFonts w:ascii="Times" w:hAnsi="Times"/>
        </w:rPr>
        <w:t>de pertanto di rispettare la propedeuticità dei relativi esami</w:t>
      </w:r>
      <w:r>
        <w:rPr>
          <w:rFonts w:ascii="Times" w:hAnsi="Times"/>
        </w:rPr>
        <w:t>.</w:t>
      </w:r>
      <w:r w:rsidR="00DB5E79">
        <w:rPr>
          <w:rFonts w:ascii="Times" w:hAnsi="Times"/>
        </w:rPr>
        <w:t xml:space="preserve"> </w:t>
      </w:r>
      <w:r w:rsidR="00B72FEE">
        <w:rPr>
          <w:rFonts w:ascii="Times" w:hAnsi="Times"/>
        </w:rPr>
        <w:t>Sarebbe poi opportuno, quando</w:t>
      </w:r>
      <w:r w:rsidR="00F77EA4">
        <w:rPr>
          <w:rFonts w:ascii="Times" w:hAnsi="Times"/>
        </w:rPr>
        <w:t xml:space="preserve"> possibile, avvicinarsi a tali </w:t>
      </w:r>
      <w:r w:rsidR="00B72FEE">
        <w:rPr>
          <w:rFonts w:ascii="Times" w:hAnsi="Times"/>
        </w:rPr>
        <w:t>insegnamenti dopo aver consolidato il bagaglio di conoscenze relativo alla storia della Cina.</w:t>
      </w:r>
    </w:p>
    <w:p w14:paraId="2BEBE3C5" w14:textId="77777777" w:rsidR="00B06C4F" w:rsidRDefault="00B06C4F" w:rsidP="00A7260A">
      <w:pPr>
        <w:jc w:val="both"/>
        <w:rPr>
          <w:rFonts w:ascii="Times" w:hAnsi="Times"/>
        </w:rPr>
      </w:pPr>
    </w:p>
    <w:p w14:paraId="138DBFDB" w14:textId="77777777" w:rsidR="00B06C4F" w:rsidRDefault="00B06C4F" w:rsidP="00B06C4F">
      <w:pPr>
        <w:jc w:val="both"/>
        <w:rPr>
          <w:rFonts w:ascii="Times" w:hAnsi="Times"/>
        </w:rPr>
      </w:pPr>
      <w:r>
        <w:rPr>
          <w:rFonts w:ascii="Times" w:hAnsi="Times"/>
        </w:rPr>
        <w:t>Si ricorda, inoltre, che per laurearsi in Lingua e Traduzione Cinese è fortemente consigliato av</w:t>
      </w:r>
      <w:r w:rsidR="00B72FEE">
        <w:rPr>
          <w:rFonts w:ascii="Times" w:hAnsi="Times"/>
        </w:rPr>
        <w:t>ere utilizzato i 18 CFU delle discipline a scelta per esami inclusi ne</w:t>
      </w:r>
      <w:r w:rsidR="004369AB">
        <w:rPr>
          <w:rFonts w:ascii="Times" w:hAnsi="Times"/>
        </w:rPr>
        <w:t>ll’</w:t>
      </w:r>
      <w:r>
        <w:rPr>
          <w:rFonts w:ascii="Times" w:hAnsi="Times"/>
        </w:rPr>
        <w:t>elenco</w:t>
      </w:r>
      <w:r w:rsidR="004369AB">
        <w:rPr>
          <w:rFonts w:ascii="Times" w:hAnsi="Times"/>
        </w:rPr>
        <w:t xml:space="preserve"> indicato</w:t>
      </w:r>
      <w:r>
        <w:rPr>
          <w:rFonts w:ascii="Times" w:hAnsi="Times"/>
        </w:rPr>
        <w:t>. Si fa altresì presente la possibilità di sostenere q</w:t>
      </w:r>
      <w:r w:rsidRPr="00D22D67">
        <w:rPr>
          <w:rFonts w:ascii="Times" w:hAnsi="Times"/>
        </w:rPr>
        <w:t xml:space="preserve">ueste tipologie di esame </w:t>
      </w:r>
      <w:r w:rsidR="00B72FEE">
        <w:rPr>
          <w:rFonts w:ascii="Times" w:hAnsi="Times"/>
        </w:rPr>
        <w:t xml:space="preserve">anche </w:t>
      </w:r>
      <w:r w:rsidRPr="00D22D67">
        <w:rPr>
          <w:rFonts w:ascii="Times" w:hAnsi="Times"/>
        </w:rPr>
        <w:t>durante il soggiorno Erasmus+ o nell’ambito di analoghi accordi con università straniere.</w:t>
      </w:r>
    </w:p>
    <w:p w14:paraId="4005EC61" w14:textId="77777777" w:rsidR="00A7260A" w:rsidRPr="00E15D91" w:rsidRDefault="00A7260A" w:rsidP="00A7260A">
      <w:pPr>
        <w:jc w:val="both"/>
        <w:rPr>
          <w:rFonts w:ascii="Times" w:hAnsi="Times"/>
        </w:rPr>
      </w:pPr>
    </w:p>
    <w:p w14:paraId="3E4A2B71" w14:textId="77777777" w:rsidR="00DB5E79" w:rsidRDefault="00895BCF" w:rsidP="00A7260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3E715E99" w14:textId="77777777" w:rsidR="00A7260A" w:rsidRDefault="004369AB" w:rsidP="00DB5E79">
      <w:pPr>
        <w:jc w:val="center"/>
        <w:rPr>
          <w:rFonts w:ascii="Times" w:hAnsi="Times"/>
          <w:b/>
          <w:bCs/>
        </w:rPr>
      </w:pPr>
      <w:r w:rsidRPr="004369AB">
        <w:rPr>
          <w:rFonts w:ascii="Times" w:hAnsi="Times"/>
          <w:b/>
        </w:rPr>
        <w:t xml:space="preserve">Classe </w:t>
      </w:r>
      <w:r w:rsidR="00895BCF" w:rsidRPr="00895BCF">
        <w:rPr>
          <w:rFonts w:ascii="Times" w:hAnsi="Times"/>
          <w:b/>
          <w:bCs/>
        </w:rPr>
        <w:t>LM-38</w:t>
      </w:r>
    </w:p>
    <w:p w14:paraId="1E46F78A" w14:textId="77777777" w:rsidR="00DB5E79" w:rsidRDefault="00DB5E79" w:rsidP="00DB5E79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Discipline a scelta e/o moduli a scelta (1</w:t>
      </w:r>
      <w:r>
        <w:rPr>
          <w:rFonts w:ascii="Times" w:hAnsi="Times"/>
          <w:b/>
          <w:bCs/>
        </w:rPr>
        <w:t>2</w:t>
      </w:r>
      <w:r w:rsidRPr="00E15D91">
        <w:rPr>
          <w:rFonts w:ascii="Times" w:hAnsi="Times"/>
          <w:b/>
          <w:bCs/>
        </w:rPr>
        <w:t xml:space="preserve"> </w:t>
      </w:r>
      <w:proofErr w:type="spellStart"/>
      <w:r w:rsidRPr="00E15D91">
        <w:rPr>
          <w:rFonts w:ascii="Times" w:hAnsi="Times"/>
          <w:b/>
          <w:bCs/>
        </w:rPr>
        <w:t>cfu</w:t>
      </w:r>
      <w:proofErr w:type="spellEnd"/>
      <w:r w:rsidRPr="00E15D91">
        <w:rPr>
          <w:rFonts w:ascii="Times" w:hAnsi="Times"/>
          <w:b/>
          <w:bCs/>
        </w:rPr>
        <w:t>)</w:t>
      </w:r>
    </w:p>
    <w:p w14:paraId="23932873" w14:textId="77777777" w:rsidR="00DB5E79" w:rsidRPr="00E15D91" w:rsidRDefault="00DB5E79" w:rsidP="00B72FEE">
      <w:pPr>
        <w:jc w:val="both"/>
        <w:rPr>
          <w:rFonts w:ascii="Times" w:hAnsi="Times"/>
          <w:b/>
          <w:bCs/>
        </w:rPr>
      </w:pPr>
    </w:p>
    <w:p w14:paraId="5F8389E9" w14:textId="77777777" w:rsidR="00DB5E79" w:rsidRDefault="00DB5E79" w:rsidP="00B72FEE">
      <w:pPr>
        <w:jc w:val="both"/>
        <w:rPr>
          <w:rFonts w:ascii="Times" w:hAnsi="Times"/>
        </w:rPr>
      </w:pPr>
      <w:r>
        <w:rPr>
          <w:rFonts w:ascii="Times" w:hAnsi="Times"/>
        </w:rPr>
        <w:t>Nel caso in cui il cinese</w:t>
      </w:r>
      <w:r w:rsidRPr="00895BCF">
        <w:rPr>
          <w:rFonts w:ascii="Times" w:hAnsi="Times"/>
        </w:rPr>
        <w:t xml:space="preserve"> sia prima lingua</w:t>
      </w:r>
      <w:r>
        <w:rPr>
          <w:rFonts w:ascii="Times" w:hAnsi="Times"/>
        </w:rPr>
        <w:t xml:space="preserve"> curricolare</w:t>
      </w:r>
      <w:r w:rsidRPr="00895BCF">
        <w:rPr>
          <w:rFonts w:ascii="Times" w:hAnsi="Times"/>
        </w:rPr>
        <w:t xml:space="preserve">, si consiglia fortemente di integrare la propria formazione con </w:t>
      </w:r>
      <w:r>
        <w:rPr>
          <w:rFonts w:ascii="Times" w:hAnsi="Times"/>
        </w:rPr>
        <w:t xml:space="preserve">i seguenti esami </w:t>
      </w:r>
      <w:r w:rsidRPr="00895BCF">
        <w:rPr>
          <w:rFonts w:ascii="Times" w:hAnsi="Times"/>
        </w:rPr>
        <w:t>di ambito culturale, storico, li</w:t>
      </w:r>
      <w:r>
        <w:rPr>
          <w:rFonts w:ascii="Times" w:hAnsi="Times"/>
        </w:rPr>
        <w:t>nguistico tra quelli offerti nel corso LM-37:</w:t>
      </w:r>
    </w:p>
    <w:p w14:paraId="544E8A15" w14:textId="77777777" w:rsidR="00DB5E79" w:rsidRDefault="00DB5E79" w:rsidP="00DB5E79">
      <w:pPr>
        <w:rPr>
          <w:rFonts w:ascii="Times" w:hAnsi="Times"/>
        </w:rPr>
      </w:pPr>
    </w:p>
    <w:p w14:paraId="64142AAF" w14:textId="77777777" w:rsidR="00DB5E79" w:rsidRPr="00E15D91" w:rsidRDefault="00DB5E79" w:rsidP="00DB5E79">
      <w:pPr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>Letteratura e cultura cinese</w:t>
      </w:r>
      <w:r w:rsidRPr="00895BCF">
        <w:rPr>
          <w:rFonts w:ascii="Times" w:hAnsi="Times"/>
          <w:b/>
          <w:bCs/>
        </w:rPr>
        <w:t xml:space="preserve"> I/M</w:t>
      </w:r>
      <w:r w:rsidRPr="00E15D91">
        <w:rPr>
          <w:rFonts w:ascii="Times" w:hAnsi="Times"/>
        </w:rPr>
        <w:t xml:space="preserve"> 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74B65A5B" w14:textId="77777777" w:rsidR="00DB5E79" w:rsidRDefault="00DB5E79" w:rsidP="00DB5E79">
      <w:pPr>
        <w:jc w:val="both"/>
        <w:rPr>
          <w:rFonts w:ascii="Times" w:hAnsi="Times"/>
        </w:rPr>
      </w:pPr>
      <w:r>
        <w:rPr>
          <w:rFonts w:ascii="Times" w:hAnsi="Times"/>
          <w:b/>
          <w:bCs/>
        </w:rPr>
        <w:t>Letteratura e cultura cinese</w:t>
      </w:r>
      <w:r w:rsidRPr="00895BCF">
        <w:rPr>
          <w:rFonts w:ascii="Times" w:hAnsi="Times"/>
          <w:b/>
          <w:bCs/>
        </w:rPr>
        <w:t xml:space="preserve"> II/M</w:t>
      </w:r>
      <w:r>
        <w:rPr>
          <w:rFonts w:ascii="Times" w:hAnsi="Times"/>
        </w:rPr>
        <w:t xml:space="preserve"> (45 ore, 9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</w:p>
    <w:p w14:paraId="12B54CA6" w14:textId="77777777" w:rsidR="00DB5E79" w:rsidRPr="00B06C4F" w:rsidRDefault="00DB5E79" w:rsidP="00DB5E79">
      <w:pPr>
        <w:jc w:val="both"/>
        <w:rPr>
          <w:rFonts w:ascii="Times" w:hAnsi="Times"/>
          <w:b/>
        </w:rPr>
      </w:pPr>
      <w:r w:rsidRPr="00EF66FD">
        <w:rPr>
          <w:rFonts w:ascii="Times" w:hAnsi="Times"/>
          <w:b/>
        </w:rPr>
        <w:t xml:space="preserve">Storia e istituzioni della Cina contemporanea </w:t>
      </w:r>
      <w:r w:rsidRPr="00EF66FD">
        <w:rPr>
          <w:rFonts w:ascii="Times" w:hAnsi="Times"/>
        </w:rPr>
        <w:t>(30 ore, 6 CFU)</w:t>
      </w:r>
      <w:r>
        <w:rPr>
          <w:rFonts w:ascii="Times" w:hAnsi="Times"/>
        </w:rPr>
        <w:t xml:space="preserve"> </w:t>
      </w:r>
    </w:p>
    <w:p w14:paraId="504A2BE2" w14:textId="77777777" w:rsidR="00DB5E79" w:rsidRDefault="00DB5E79" w:rsidP="00DB5E79">
      <w:pPr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Filologia cinese </w:t>
      </w:r>
      <w:r>
        <w:rPr>
          <w:rFonts w:ascii="Times" w:hAnsi="Times"/>
        </w:rPr>
        <w:t>(45 ore, 9</w:t>
      </w:r>
      <w:r w:rsidRPr="00E15D91">
        <w:rPr>
          <w:rFonts w:ascii="Times" w:hAnsi="Times"/>
        </w:rPr>
        <w:t xml:space="preserve">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</w:p>
    <w:p w14:paraId="4882640E" w14:textId="77777777" w:rsidR="00DB5E79" w:rsidRPr="00B06C4F" w:rsidRDefault="00DB5E79" w:rsidP="00DB5E79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Storia dell’Arte della Cina </w:t>
      </w:r>
      <w:r w:rsidRPr="00E15D91">
        <w:rPr>
          <w:rFonts w:ascii="Times" w:hAnsi="Times"/>
        </w:rPr>
        <w:t xml:space="preserve">(30 ore, 6 </w:t>
      </w:r>
      <w:proofErr w:type="spellStart"/>
      <w:r w:rsidRPr="00E15D91">
        <w:rPr>
          <w:rFonts w:ascii="Times" w:hAnsi="Times"/>
        </w:rPr>
        <w:t>cfu</w:t>
      </w:r>
      <w:proofErr w:type="spellEnd"/>
      <w:r w:rsidRPr="00E15D91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</w:p>
    <w:p w14:paraId="4D453697" w14:textId="77777777" w:rsidR="00DB5E79" w:rsidRDefault="00DB5E79" w:rsidP="00DB5E79">
      <w:pPr>
        <w:rPr>
          <w:rFonts w:ascii="Times" w:hAnsi="Times"/>
        </w:rPr>
      </w:pPr>
    </w:p>
    <w:p w14:paraId="734C1FF6" w14:textId="77777777" w:rsidR="00DB5E79" w:rsidRPr="00895BCF" w:rsidRDefault="00DB5E79" w:rsidP="00A7260A">
      <w:pPr>
        <w:rPr>
          <w:rFonts w:ascii="Times" w:hAnsi="Times"/>
          <w:b/>
          <w:bCs/>
        </w:rPr>
      </w:pPr>
    </w:p>
    <w:p w14:paraId="4A7309CA" w14:textId="77777777" w:rsidR="00234E1C" w:rsidRPr="00D22D67" w:rsidRDefault="00234E1C" w:rsidP="00234E1C">
      <w:pPr>
        <w:pStyle w:val="Paragrafoelenco"/>
        <w:ind w:left="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Si ricorda che è possibile </w:t>
      </w:r>
      <w:r w:rsidRPr="00D22D67">
        <w:rPr>
          <w:rFonts w:ascii="Times" w:hAnsi="Times"/>
        </w:rPr>
        <w:t xml:space="preserve">sostenere queste tipologie di esame </w:t>
      </w:r>
      <w:r>
        <w:rPr>
          <w:rFonts w:ascii="Times" w:hAnsi="Times"/>
        </w:rPr>
        <w:t xml:space="preserve">anche </w:t>
      </w:r>
      <w:r w:rsidRPr="00D22D67">
        <w:rPr>
          <w:rFonts w:ascii="Times" w:hAnsi="Times"/>
        </w:rPr>
        <w:t xml:space="preserve">durante il soggiorno Erasmus+ o nell’ambito di analoghi accordi con università straniere. </w:t>
      </w:r>
      <w:r>
        <w:rPr>
          <w:rFonts w:ascii="Times" w:hAnsi="Times"/>
        </w:rPr>
        <w:t xml:space="preserve">Come per </w:t>
      </w:r>
      <w:r w:rsidR="00B72FEE">
        <w:rPr>
          <w:rFonts w:ascii="Times" w:hAnsi="Times"/>
        </w:rPr>
        <w:t xml:space="preserve">la </w:t>
      </w:r>
      <w:r>
        <w:rPr>
          <w:rFonts w:ascii="Times" w:hAnsi="Times"/>
        </w:rPr>
        <w:t>L-12, nel caso di “L</w:t>
      </w:r>
      <w:r w:rsidRPr="00D22D67">
        <w:rPr>
          <w:rFonts w:ascii="Times" w:hAnsi="Times"/>
        </w:rPr>
        <w:t xml:space="preserve">etteratura </w:t>
      </w:r>
      <w:r>
        <w:rPr>
          <w:rFonts w:ascii="Times" w:hAnsi="Times"/>
        </w:rPr>
        <w:t xml:space="preserve">e cultura cinese” </w:t>
      </w:r>
      <w:r w:rsidRPr="00D22D67">
        <w:rPr>
          <w:rFonts w:ascii="Times" w:hAnsi="Times"/>
        </w:rPr>
        <w:t xml:space="preserve">si consiglia </w:t>
      </w:r>
      <w:r>
        <w:rPr>
          <w:rFonts w:ascii="Times" w:hAnsi="Times"/>
        </w:rPr>
        <w:t xml:space="preserve">di rispettare le </w:t>
      </w:r>
      <w:r w:rsidR="00B72FEE">
        <w:rPr>
          <w:rFonts w:ascii="Times" w:hAnsi="Times"/>
        </w:rPr>
        <w:t xml:space="preserve">relative </w:t>
      </w:r>
      <w:r>
        <w:rPr>
          <w:rFonts w:ascii="Times" w:hAnsi="Times"/>
        </w:rPr>
        <w:t>propedeuticità.</w:t>
      </w:r>
    </w:p>
    <w:p w14:paraId="3A4B7A1A" w14:textId="77777777" w:rsidR="00895BCF" w:rsidRDefault="00895BCF" w:rsidP="00A7260A">
      <w:pPr>
        <w:rPr>
          <w:rFonts w:ascii="Times" w:hAnsi="Times"/>
        </w:rPr>
      </w:pPr>
    </w:p>
    <w:p w14:paraId="7C980A9D" w14:textId="77777777" w:rsidR="00895BCF" w:rsidRDefault="00B72FEE" w:rsidP="00234E1C">
      <w:pPr>
        <w:jc w:val="both"/>
        <w:rPr>
          <w:rFonts w:ascii="Times" w:hAnsi="Times"/>
        </w:rPr>
      </w:pPr>
      <w:r>
        <w:rPr>
          <w:rFonts w:ascii="Times" w:hAnsi="Times"/>
        </w:rPr>
        <w:t>Qualora</w:t>
      </w:r>
      <w:r w:rsidR="002522F7">
        <w:rPr>
          <w:rFonts w:ascii="Times" w:hAnsi="Times"/>
        </w:rPr>
        <w:t xml:space="preserve"> il cinese</w:t>
      </w:r>
      <w:r>
        <w:rPr>
          <w:rFonts w:ascii="Times" w:hAnsi="Times"/>
        </w:rPr>
        <w:t xml:space="preserve"> fosse</w:t>
      </w:r>
      <w:r w:rsidR="00895BCF">
        <w:rPr>
          <w:rFonts w:ascii="Times" w:hAnsi="Times"/>
        </w:rPr>
        <w:t xml:space="preserve"> seconda lingua</w:t>
      </w:r>
      <w:r w:rsidR="00DB5E79">
        <w:rPr>
          <w:rFonts w:ascii="Times" w:hAnsi="Times"/>
        </w:rPr>
        <w:t xml:space="preserve"> curricolare</w:t>
      </w:r>
      <w:r w:rsidR="00234E1C">
        <w:rPr>
          <w:rFonts w:ascii="Times" w:hAnsi="Times"/>
        </w:rPr>
        <w:t>, si consiglia caldamente</w:t>
      </w:r>
      <w:r w:rsidR="00895BCF">
        <w:rPr>
          <w:rFonts w:ascii="Times" w:hAnsi="Times"/>
        </w:rPr>
        <w:t xml:space="preserve"> di completare la </w:t>
      </w:r>
      <w:r w:rsidR="00234E1C">
        <w:rPr>
          <w:rFonts w:ascii="Times" w:hAnsi="Times"/>
        </w:rPr>
        <w:t xml:space="preserve">propria </w:t>
      </w:r>
      <w:r w:rsidR="00895BCF">
        <w:rPr>
          <w:rFonts w:ascii="Times" w:hAnsi="Times"/>
        </w:rPr>
        <w:t xml:space="preserve">formazione inserendo nei </w:t>
      </w:r>
      <w:r w:rsidR="00234E1C">
        <w:rPr>
          <w:rFonts w:ascii="Times" w:hAnsi="Times"/>
        </w:rPr>
        <w:t>m</w:t>
      </w:r>
      <w:r w:rsidR="00895BCF">
        <w:rPr>
          <w:rFonts w:ascii="Times" w:hAnsi="Times"/>
        </w:rPr>
        <w:t>oduli a scelta i seguenti esami di LM-38:</w:t>
      </w:r>
    </w:p>
    <w:p w14:paraId="6FDC1AB3" w14:textId="77777777" w:rsidR="000955F4" w:rsidRDefault="000955F4" w:rsidP="00234E1C">
      <w:pPr>
        <w:pStyle w:val="Paragrafoelenco"/>
        <w:ind w:left="786"/>
        <w:jc w:val="both"/>
        <w:rPr>
          <w:rFonts w:ascii="Times" w:hAnsi="Times"/>
          <w:b/>
        </w:rPr>
      </w:pPr>
    </w:p>
    <w:p w14:paraId="69F933FE" w14:textId="77777777" w:rsidR="00895BCF" w:rsidRPr="00BF2FE9" w:rsidRDefault="00895BCF" w:rsidP="00DB5E79">
      <w:pPr>
        <w:pStyle w:val="Paragrafoelenco"/>
        <w:numPr>
          <w:ilvl w:val="0"/>
          <w:numId w:val="12"/>
        </w:numPr>
        <w:jc w:val="both"/>
        <w:rPr>
          <w:rFonts w:ascii="Times" w:hAnsi="Times"/>
        </w:rPr>
      </w:pPr>
      <w:r w:rsidRPr="00B469B1">
        <w:rPr>
          <w:rFonts w:ascii="Times" w:hAnsi="Times"/>
          <w:b/>
        </w:rPr>
        <w:t>Traduzione multimediale -</w:t>
      </w:r>
      <w:r w:rsidR="002522F7">
        <w:rPr>
          <w:rFonts w:ascii="Times" w:hAnsi="Times"/>
          <w:b/>
        </w:rPr>
        <w:t xml:space="preserve"> Lingua Cinese</w:t>
      </w:r>
      <w:r>
        <w:rPr>
          <w:rFonts w:ascii="Times" w:hAnsi="Times"/>
          <w:b/>
        </w:rPr>
        <w:t xml:space="preserve"> </w:t>
      </w:r>
      <w:r w:rsidR="002522F7">
        <w:rPr>
          <w:rFonts w:ascii="Times" w:hAnsi="Times"/>
        </w:rPr>
        <w:t>(30 ore</w:t>
      </w:r>
      <w:r>
        <w:rPr>
          <w:rFonts w:ascii="Times" w:hAnsi="Times"/>
        </w:rPr>
        <w:t xml:space="preserve">, </w:t>
      </w:r>
      <w:r w:rsidRPr="00BF2FE9">
        <w:rPr>
          <w:rFonts w:ascii="Times" w:hAnsi="Times"/>
        </w:rPr>
        <w:t>6 CFU)</w:t>
      </w:r>
      <w:r>
        <w:rPr>
          <w:rFonts w:ascii="Times" w:hAnsi="Times"/>
        </w:rPr>
        <w:t>.</w:t>
      </w:r>
      <w:r w:rsidRPr="00BF2FE9">
        <w:rPr>
          <w:rFonts w:ascii="Times" w:hAnsi="Times"/>
        </w:rPr>
        <w:t xml:space="preserve"> </w:t>
      </w:r>
    </w:p>
    <w:p w14:paraId="184C97EE" w14:textId="77777777" w:rsidR="00895BCF" w:rsidRPr="00BF2FE9" w:rsidRDefault="00895BCF" w:rsidP="00DB5E79">
      <w:pPr>
        <w:pStyle w:val="Paragrafoelenco"/>
        <w:numPr>
          <w:ilvl w:val="0"/>
          <w:numId w:val="12"/>
        </w:numPr>
        <w:jc w:val="both"/>
        <w:rPr>
          <w:rFonts w:ascii="Times" w:hAnsi="Times"/>
        </w:rPr>
      </w:pPr>
      <w:r>
        <w:rPr>
          <w:rFonts w:ascii="Times" w:hAnsi="Times"/>
          <w:b/>
        </w:rPr>
        <w:t>Interpretazione per la c</w:t>
      </w:r>
      <w:r w:rsidRPr="00B469B1">
        <w:rPr>
          <w:rFonts w:ascii="Times" w:hAnsi="Times"/>
          <w:b/>
        </w:rPr>
        <w:t>omunicazione istituzionale e mediatica</w:t>
      </w:r>
      <w:r w:rsidRPr="00BF2FE9">
        <w:rPr>
          <w:rFonts w:ascii="Times" w:hAnsi="Times"/>
        </w:rPr>
        <w:t xml:space="preserve"> </w:t>
      </w:r>
      <w:r w:rsidR="009E11DB">
        <w:rPr>
          <w:rFonts w:ascii="Times" w:hAnsi="Times"/>
        </w:rPr>
        <w:t>–</w:t>
      </w:r>
      <w:r w:rsidRPr="00B469B1">
        <w:rPr>
          <w:rFonts w:ascii="Times" w:hAnsi="Times"/>
          <w:b/>
        </w:rPr>
        <w:t xml:space="preserve"> Lingua</w:t>
      </w:r>
      <w:r w:rsidR="002522F7">
        <w:rPr>
          <w:rFonts w:ascii="Times" w:hAnsi="Times"/>
          <w:b/>
        </w:rPr>
        <w:t xml:space="preserve"> cinese</w:t>
      </w:r>
      <w:r w:rsidRPr="00BF2FE9">
        <w:rPr>
          <w:rFonts w:ascii="Times" w:hAnsi="Times"/>
        </w:rPr>
        <w:t xml:space="preserve"> (</w:t>
      </w:r>
      <w:r w:rsidR="002522F7">
        <w:rPr>
          <w:rFonts w:ascii="Times" w:hAnsi="Times"/>
        </w:rPr>
        <w:t>30 ore</w:t>
      </w:r>
      <w:r>
        <w:rPr>
          <w:rFonts w:ascii="Times" w:hAnsi="Times"/>
        </w:rPr>
        <w:t>, 6 CFU</w:t>
      </w:r>
      <w:r w:rsidRPr="00BF2FE9">
        <w:rPr>
          <w:rFonts w:ascii="Times" w:hAnsi="Times"/>
        </w:rPr>
        <w:t>)</w:t>
      </w:r>
      <w:r>
        <w:rPr>
          <w:rFonts w:ascii="Times" w:hAnsi="Times"/>
        </w:rPr>
        <w:t>.</w:t>
      </w:r>
    </w:p>
    <w:p w14:paraId="4D6D3437" w14:textId="77777777" w:rsidR="00895BCF" w:rsidRPr="00E15D91" w:rsidRDefault="00895BCF" w:rsidP="00895BCF">
      <w:pPr>
        <w:rPr>
          <w:rFonts w:ascii="Times" w:hAnsi="Times"/>
        </w:rPr>
      </w:pPr>
    </w:p>
    <w:p w14:paraId="71790901" w14:textId="77777777" w:rsidR="00DB5E79" w:rsidRPr="00E15D91" w:rsidRDefault="00DB5E79" w:rsidP="00DB5E79">
      <w:pPr>
        <w:jc w:val="both"/>
        <w:rPr>
          <w:rFonts w:ascii="Times" w:hAnsi="Times"/>
        </w:rPr>
      </w:pPr>
    </w:p>
    <w:p w14:paraId="4B5B6233" w14:textId="77777777" w:rsidR="00DB5E79" w:rsidRDefault="00DB5E79" w:rsidP="00DB5E79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È assolutamente sconsigliato sostenere nuovamente esami verbalizzati nel percorso triennale. </w:t>
      </w:r>
    </w:p>
    <w:p w14:paraId="0BD31BAB" w14:textId="77777777" w:rsidR="00DB5E79" w:rsidRDefault="00DB5E79" w:rsidP="00A7260A">
      <w:pPr>
        <w:rPr>
          <w:rFonts w:ascii="Times" w:hAnsi="Times"/>
          <w:b/>
          <w:bCs/>
        </w:rPr>
      </w:pPr>
    </w:p>
    <w:p w14:paraId="3CD91A21" w14:textId="77777777" w:rsidR="00A7260A" w:rsidRDefault="00A7260A" w:rsidP="00A7260A">
      <w:pPr>
        <w:rPr>
          <w:rFonts w:ascii="Times" w:hAnsi="Times"/>
          <w:b/>
          <w:bCs/>
        </w:rPr>
      </w:pPr>
    </w:p>
    <w:p w14:paraId="6FCC47DD" w14:textId="77777777" w:rsidR="00895BCF" w:rsidRDefault="00895BCF" w:rsidP="00A7260A">
      <w:pPr>
        <w:rPr>
          <w:rFonts w:ascii="Times" w:hAnsi="Times"/>
          <w:b/>
          <w:bCs/>
        </w:rPr>
      </w:pPr>
    </w:p>
    <w:p w14:paraId="0AEDEE5D" w14:textId="0901997F" w:rsidR="00A7260A" w:rsidRDefault="00A7260A" w:rsidP="00A7260A">
      <w:pPr>
        <w:jc w:val="center"/>
        <w:rPr>
          <w:rFonts w:ascii="Times" w:hAnsi="Times"/>
          <w:b/>
          <w:bCs/>
        </w:rPr>
      </w:pPr>
      <w:r w:rsidRPr="00E15D91">
        <w:rPr>
          <w:rFonts w:ascii="Times" w:hAnsi="Times"/>
          <w:b/>
          <w:bCs/>
        </w:rPr>
        <w:t>Ulteriori conoscenze linguistiche (</w:t>
      </w:r>
      <w:r w:rsidR="00360F74">
        <w:rPr>
          <w:rFonts w:ascii="Times" w:hAnsi="Times"/>
          <w:b/>
          <w:bCs/>
        </w:rPr>
        <w:t xml:space="preserve">L-12: </w:t>
      </w:r>
      <w:r w:rsidRPr="00E15D91">
        <w:rPr>
          <w:rFonts w:ascii="Times" w:hAnsi="Times"/>
          <w:b/>
          <w:bCs/>
        </w:rPr>
        <w:t xml:space="preserve">4 </w:t>
      </w:r>
      <w:r w:rsidR="00360F74">
        <w:rPr>
          <w:rFonts w:ascii="Times" w:hAnsi="Times"/>
          <w:b/>
          <w:bCs/>
        </w:rPr>
        <w:t>CFU; LM-38: 3 CFU)</w:t>
      </w:r>
      <w:r w:rsidRPr="00E15D91">
        <w:rPr>
          <w:rFonts w:ascii="Times" w:hAnsi="Times"/>
          <w:b/>
          <w:bCs/>
        </w:rPr>
        <w:t>)</w:t>
      </w:r>
    </w:p>
    <w:p w14:paraId="64DE09AD" w14:textId="77777777" w:rsidR="00895BCF" w:rsidRPr="00E15D91" w:rsidRDefault="00895BCF" w:rsidP="00A7260A">
      <w:pPr>
        <w:jc w:val="center"/>
        <w:rPr>
          <w:rFonts w:ascii="Times" w:hAnsi="Times"/>
          <w:b/>
          <w:bCs/>
        </w:rPr>
      </w:pPr>
    </w:p>
    <w:p w14:paraId="35260BEA" w14:textId="77777777" w:rsidR="00A7260A" w:rsidRPr="00E15D91" w:rsidRDefault="00A7260A" w:rsidP="00A7260A">
      <w:pPr>
        <w:rPr>
          <w:rFonts w:ascii="Times" w:hAnsi="Times"/>
        </w:rPr>
      </w:pPr>
    </w:p>
    <w:p w14:paraId="0FA3D03A" w14:textId="77777777" w:rsidR="00A7260A" w:rsidRDefault="00A7260A" w:rsidP="00A7260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Per l’acquisizione di CFU di </w:t>
      </w:r>
      <w:r w:rsidR="004369AB">
        <w:rPr>
          <w:rFonts w:ascii="Times" w:hAnsi="Times"/>
        </w:rPr>
        <w:t>“</w:t>
      </w:r>
      <w:r>
        <w:rPr>
          <w:rFonts w:ascii="Times" w:hAnsi="Times"/>
        </w:rPr>
        <w:t>Ulteriori conoscenze linguistic</w:t>
      </w:r>
      <w:r w:rsidR="004369AB">
        <w:rPr>
          <w:rFonts w:ascii="Times" w:hAnsi="Times"/>
        </w:rPr>
        <w:t>he”, gli studenti di lingua cinese</w:t>
      </w:r>
      <w:r>
        <w:rPr>
          <w:rFonts w:ascii="Times" w:hAnsi="Times"/>
        </w:rPr>
        <w:t xml:space="preserve"> possono:</w:t>
      </w:r>
    </w:p>
    <w:p w14:paraId="1A77E7BC" w14:textId="77777777" w:rsidR="00A7260A" w:rsidRDefault="00A7260A" w:rsidP="00A7260A">
      <w:pPr>
        <w:jc w:val="both"/>
        <w:rPr>
          <w:rFonts w:ascii="Times" w:hAnsi="Times"/>
        </w:rPr>
      </w:pPr>
    </w:p>
    <w:p w14:paraId="0501E6A6" w14:textId="77777777" w:rsidR="00A7260A" w:rsidRDefault="00A7260A" w:rsidP="00A7260A">
      <w:pPr>
        <w:pStyle w:val="Paragrafoelenco"/>
        <w:jc w:val="both"/>
        <w:rPr>
          <w:rFonts w:ascii="Times" w:hAnsi="Times"/>
        </w:rPr>
      </w:pPr>
    </w:p>
    <w:p w14:paraId="34FA2F7E" w14:textId="77777777" w:rsidR="004369AB" w:rsidRDefault="004369AB" w:rsidP="004369AB">
      <w:pPr>
        <w:pStyle w:val="Paragrafoelenco"/>
        <w:numPr>
          <w:ilvl w:val="0"/>
          <w:numId w:val="7"/>
        </w:numPr>
        <w:jc w:val="both"/>
        <w:rPr>
          <w:rFonts w:ascii="Times" w:hAnsi="Times"/>
        </w:rPr>
      </w:pPr>
      <w:r>
        <w:rPr>
          <w:rFonts w:ascii="Times" w:hAnsi="Times"/>
        </w:rPr>
        <w:t>o</w:t>
      </w:r>
      <w:r w:rsidR="00A7260A">
        <w:rPr>
          <w:rFonts w:ascii="Times" w:hAnsi="Times"/>
        </w:rPr>
        <w:t xml:space="preserve">ttenere una </w:t>
      </w:r>
      <w:r w:rsidR="00A7260A" w:rsidRPr="000955F4">
        <w:rPr>
          <w:rFonts w:ascii="Times" w:hAnsi="Times"/>
          <w:b/>
          <w:bCs/>
        </w:rPr>
        <w:t>certificazione di lingua</w:t>
      </w:r>
      <w:r w:rsidR="00A7260A">
        <w:rPr>
          <w:rFonts w:ascii="Times" w:hAnsi="Times"/>
        </w:rPr>
        <w:t xml:space="preserve"> </w:t>
      </w:r>
      <w:r w:rsidRPr="004369AB">
        <w:rPr>
          <w:rFonts w:ascii="Times" w:hAnsi="Times"/>
          <w:b/>
        </w:rPr>
        <w:t>HSK</w:t>
      </w:r>
      <w:r>
        <w:rPr>
          <w:rFonts w:ascii="Times" w:hAnsi="Times"/>
          <w:b/>
        </w:rPr>
        <w:t xml:space="preserve"> </w:t>
      </w:r>
      <w:r w:rsidRPr="004369AB">
        <w:rPr>
          <w:rFonts w:ascii="Times" w:hAnsi="Times"/>
        </w:rPr>
        <w:t>almeno di livello 3 per la classe L-12 e almeno di livello 4 per la classe LM-38</w:t>
      </w:r>
      <w:r>
        <w:rPr>
          <w:rFonts w:ascii="Times" w:hAnsi="Times"/>
        </w:rPr>
        <w:t>;</w:t>
      </w:r>
    </w:p>
    <w:p w14:paraId="7CFCCFA8" w14:textId="77777777" w:rsidR="004369AB" w:rsidRDefault="004369AB" w:rsidP="00A7260A">
      <w:pPr>
        <w:pStyle w:val="Paragrafoelenco"/>
        <w:jc w:val="both"/>
        <w:rPr>
          <w:rFonts w:ascii="Times" w:hAnsi="Times"/>
        </w:rPr>
      </w:pPr>
    </w:p>
    <w:p w14:paraId="09B76CE6" w14:textId="77777777" w:rsidR="004369AB" w:rsidRDefault="004369AB" w:rsidP="004369AB">
      <w:pPr>
        <w:pStyle w:val="Paragrafoelenco"/>
        <w:numPr>
          <w:ilvl w:val="0"/>
          <w:numId w:val="7"/>
        </w:numPr>
        <w:jc w:val="both"/>
        <w:rPr>
          <w:rFonts w:ascii="Times" w:hAnsi="Times"/>
        </w:rPr>
      </w:pPr>
      <w:r w:rsidRPr="004369AB">
        <w:rPr>
          <w:rFonts w:ascii="Times" w:hAnsi="Times"/>
        </w:rPr>
        <w:t>sostenere esami lingua cinese nell’ambito del programma Erasmus+ o di accordi con università straniere;</w:t>
      </w:r>
    </w:p>
    <w:p w14:paraId="5CD9799C" w14:textId="77777777" w:rsidR="004369AB" w:rsidRPr="004369AB" w:rsidRDefault="004369AB" w:rsidP="004369AB">
      <w:pPr>
        <w:pStyle w:val="Paragrafoelenco"/>
        <w:rPr>
          <w:rFonts w:ascii="Times" w:hAnsi="Times"/>
        </w:rPr>
      </w:pPr>
    </w:p>
    <w:p w14:paraId="1E1B4F82" w14:textId="77777777" w:rsidR="004369AB" w:rsidRPr="004369AB" w:rsidRDefault="004369AB" w:rsidP="004369AB">
      <w:pPr>
        <w:pStyle w:val="Paragrafoelenco"/>
        <w:numPr>
          <w:ilvl w:val="0"/>
          <w:numId w:val="7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seguire i </w:t>
      </w:r>
      <w:r w:rsidRPr="00E15D91">
        <w:rPr>
          <w:rFonts w:ascii="Times" w:hAnsi="Times"/>
        </w:rPr>
        <w:t>seminari promo</w:t>
      </w:r>
      <w:r>
        <w:rPr>
          <w:rFonts w:ascii="Times" w:hAnsi="Times"/>
        </w:rPr>
        <w:t xml:space="preserve">ssi dalla cattedra di Lingua Cinese e </w:t>
      </w:r>
      <w:r w:rsidRPr="00E15D91">
        <w:rPr>
          <w:rFonts w:ascii="Times" w:hAnsi="Times"/>
        </w:rPr>
        <w:t>accreditati dal Corso di Laurea nell’ambito delle “Ulteriori conoscenze linguistiche”</w:t>
      </w:r>
      <w:r>
        <w:rPr>
          <w:rFonts w:ascii="Times" w:hAnsi="Times"/>
        </w:rPr>
        <w:t xml:space="preserve"> (si veda la pagina “Iniziative accreditate” del corso di laurea in Mediazione e la pagina della dott.ssa Cristiana </w:t>
      </w:r>
      <w:proofErr w:type="spellStart"/>
      <w:r>
        <w:rPr>
          <w:rFonts w:ascii="Times" w:hAnsi="Times"/>
        </w:rPr>
        <w:t>Turini</w:t>
      </w:r>
      <w:proofErr w:type="spellEnd"/>
      <w:r>
        <w:rPr>
          <w:rFonts w:ascii="Times" w:hAnsi="Times"/>
        </w:rPr>
        <w:t>)</w:t>
      </w:r>
    </w:p>
    <w:p w14:paraId="18C5EF0B" w14:textId="77777777" w:rsidR="00A7260A" w:rsidRPr="004369AB" w:rsidRDefault="00A7260A" w:rsidP="00A7260A">
      <w:pPr>
        <w:pStyle w:val="Paragrafoelenco"/>
        <w:jc w:val="both"/>
        <w:rPr>
          <w:rFonts w:ascii="Times" w:hAnsi="Times"/>
        </w:rPr>
      </w:pPr>
    </w:p>
    <w:p w14:paraId="7C70310A" w14:textId="77777777" w:rsidR="00A7260A" w:rsidRPr="00A137DE" w:rsidRDefault="00A7260A" w:rsidP="00A7260A">
      <w:pPr>
        <w:pStyle w:val="Paragrafoelenco"/>
        <w:jc w:val="both"/>
        <w:rPr>
          <w:rFonts w:ascii="Times" w:hAnsi="Times"/>
        </w:rPr>
      </w:pPr>
    </w:p>
    <w:p w14:paraId="771647BD" w14:textId="77777777" w:rsidR="00A7260A" w:rsidRPr="00E15D91" w:rsidRDefault="00A7260A" w:rsidP="00A7260A">
      <w:pPr>
        <w:jc w:val="both"/>
        <w:rPr>
          <w:rFonts w:ascii="Times" w:hAnsi="Times"/>
        </w:rPr>
      </w:pPr>
      <w:r w:rsidRPr="00E15D91">
        <w:rPr>
          <w:rFonts w:ascii="Times" w:hAnsi="Times"/>
        </w:rPr>
        <w:t>Per qualsiasi dubbio</w:t>
      </w:r>
      <w:r>
        <w:rPr>
          <w:rFonts w:ascii="Times" w:hAnsi="Times"/>
        </w:rPr>
        <w:t xml:space="preserve"> e/o </w:t>
      </w:r>
      <w:r w:rsidRPr="00E15D91">
        <w:rPr>
          <w:rFonts w:ascii="Times" w:hAnsi="Times"/>
        </w:rPr>
        <w:t>richiesta di informazione</w:t>
      </w:r>
      <w:r w:rsidR="00F77EA4">
        <w:rPr>
          <w:rFonts w:ascii="Times" w:hAnsi="Times"/>
        </w:rPr>
        <w:t>,</w:t>
      </w:r>
      <w:r w:rsidRPr="00E15D91">
        <w:rPr>
          <w:rFonts w:ascii="Times" w:hAnsi="Times"/>
        </w:rPr>
        <w:t xml:space="preserve"> gli studenti sono cortesemente preg</w:t>
      </w:r>
      <w:r>
        <w:rPr>
          <w:rFonts w:ascii="Times" w:hAnsi="Times"/>
        </w:rPr>
        <w:t xml:space="preserve">ati di rivolgersi </w:t>
      </w:r>
      <w:r w:rsidR="00234E1C">
        <w:rPr>
          <w:rFonts w:ascii="Times" w:hAnsi="Times"/>
        </w:rPr>
        <w:t>alla dott</w:t>
      </w:r>
      <w:r w:rsidR="004369AB">
        <w:rPr>
          <w:rFonts w:ascii="Times" w:hAnsi="Times"/>
        </w:rPr>
        <w:t xml:space="preserve">.ssa Cristiana </w:t>
      </w:r>
      <w:proofErr w:type="spellStart"/>
      <w:r w:rsidR="004369AB">
        <w:rPr>
          <w:rFonts w:ascii="Times" w:hAnsi="Times"/>
        </w:rPr>
        <w:t>Turini</w:t>
      </w:r>
      <w:proofErr w:type="spellEnd"/>
      <w:r>
        <w:rPr>
          <w:rFonts w:ascii="Times" w:hAnsi="Times"/>
        </w:rPr>
        <w:t xml:space="preserve"> (</w:t>
      </w:r>
      <w:r w:rsidR="004369AB">
        <w:rPr>
          <w:rFonts w:ascii="Times" w:hAnsi="Times"/>
        </w:rPr>
        <w:t>kelan@hotmail.it</w:t>
      </w:r>
      <w:r w:rsidRPr="00E15D91">
        <w:rPr>
          <w:rFonts w:ascii="Times" w:hAnsi="Times"/>
        </w:rPr>
        <w:t>).</w:t>
      </w:r>
      <w:r>
        <w:rPr>
          <w:rFonts w:ascii="Times" w:hAnsi="Times"/>
        </w:rPr>
        <w:t xml:space="preserve"> Per informazioni pertinenti ai programmi degli esami </w:t>
      </w:r>
      <w:r w:rsidR="00F77EA4">
        <w:rPr>
          <w:rFonts w:ascii="Times" w:hAnsi="Times"/>
        </w:rPr>
        <w:t xml:space="preserve">delle classi </w:t>
      </w:r>
      <w:r>
        <w:rPr>
          <w:rFonts w:ascii="Times" w:hAnsi="Times"/>
        </w:rPr>
        <w:t>L-11 e LM-37</w:t>
      </w:r>
      <w:r w:rsidR="00F77EA4">
        <w:rPr>
          <w:rFonts w:ascii="Times" w:hAnsi="Times"/>
        </w:rPr>
        <w:t>,</w:t>
      </w:r>
      <w:r>
        <w:rPr>
          <w:rFonts w:ascii="Times" w:hAnsi="Times"/>
        </w:rPr>
        <w:t xml:space="preserve"> gli studenti possono rivolgersi </w:t>
      </w:r>
      <w:r w:rsidR="004369AB">
        <w:rPr>
          <w:rFonts w:ascii="Times" w:hAnsi="Times"/>
        </w:rPr>
        <w:t>dirett</w:t>
      </w:r>
      <w:r w:rsidR="00234E1C">
        <w:rPr>
          <w:rFonts w:ascii="Times" w:hAnsi="Times"/>
        </w:rPr>
        <w:t>amente ai docenti titolari di tali</w:t>
      </w:r>
      <w:r w:rsidR="004369AB">
        <w:rPr>
          <w:rFonts w:ascii="Times" w:hAnsi="Times"/>
        </w:rPr>
        <w:t xml:space="preserve"> insegnamenti.</w:t>
      </w:r>
    </w:p>
    <w:p w14:paraId="2CCB0849" w14:textId="77777777" w:rsidR="00A7260A" w:rsidRPr="00E15D91" w:rsidRDefault="00A7260A" w:rsidP="00A7260A">
      <w:pPr>
        <w:rPr>
          <w:rFonts w:ascii="Times" w:hAnsi="Times"/>
        </w:rPr>
      </w:pPr>
    </w:p>
    <w:p w14:paraId="04099E48" w14:textId="77777777" w:rsidR="00A7260A" w:rsidRDefault="00A7260A" w:rsidP="00A7260A"/>
    <w:p w14:paraId="0009E7C2" w14:textId="77777777" w:rsidR="002E7C7B" w:rsidRDefault="002E7C7B" w:rsidP="00A7260A"/>
    <w:p w14:paraId="170CA86A" w14:textId="77777777" w:rsidR="00402805" w:rsidRDefault="00402805" w:rsidP="00A7260A"/>
    <w:sectPr w:rsidR="00402805" w:rsidSect="00624A98">
      <w:headerReference w:type="even" r:id="rId7"/>
      <w:footerReference w:type="even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4349A" w14:textId="77777777" w:rsidR="00E14860" w:rsidRDefault="00E14860" w:rsidP="00A7260A">
      <w:r>
        <w:separator/>
      </w:r>
    </w:p>
  </w:endnote>
  <w:endnote w:type="continuationSeparator" w:id="0">
    <w:p w14:paraId="66C0E809" w14:textId="77777777" w:rsidR="00E14860" w:rsidRDefault="00E14860" w:rsidP="00A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223768"/>
      <w:docPartObj>
        <w:docPartGallery w:val="Page Numbers (Bottom of Page)"/>
        <w:docPartUnique/>
      </w:docPartObj>
    </w:sdtPr>
    <w:sdtEndPr/>
    <w:sdtContent>
      <w:p w14:paraId="27ACF2D5" w14:textId="77777777" w:rsidR="00F77EA4" w:rsidRDefault="00F77E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EC8FF9" w14:textId="77777777" w:rsidR="00F77EA4" w:rsidRDefault="00F77E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4A3D2" w14:textId="77777777" w:rsidR="00E14860" w:rsidRDefault="00E14860" w:rsidP="00A7260A">
      <w:r>
        <w:separator/>
      </w:r>
    </w:p>
  </w:footnote>
  <w:footnote w:type="continuationSeparator" w:id="0">
    <w:p w14:paraId="7436B228" w14:textId="77777777" w:rsidR="00E14860" w:rsidRDefault="00E14860" w:rsidP="00A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7BBA" w14:textId="77777777" w:rsidR="00E15D91" w:rsidRDefault="00E14860" w:rsidP="00A63AC9">
    <w:pPr>
      <w:pStyle w:val="Intestazione"/>
      <w:framePr w:wrap="none" w:vAnchor="text" w:hAnchor="margin" w:xAlign="center" w:y="1"/>
      <w:rPr>
        <w:rStyle w:val="Numeropagina"/>
      </w:rPr>
    </w:pPr>
  </w:p>
  <w:p w14:paraId="054545CC" w14:textId="77777777" w:rsidR="00E15D91" w:rsidRDefault="00E14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E0C5F"/>
    <w:multiLevelType w:val="hybridMultilevel"/>
    <w:tmpl w:val="2E90D084"/>
    <w:lvl w:ilvl="0" w:tplc="17A6B57E">
      <w:start w:val="1"/>
      <w:numFmt w:val="decimal"/>
      <w:lvlText w:val="%1."/>
      <w:lvlJc w:val="left"/>
      <w:pPr>
        <w:ind w:left="1070" w:hanging="360"/>
      </w:pPr>
      <w:rPr>
        <w:rFonts w:ascii="Times" w:eastAsiaTheme="minorHAnsi" w:hAnsi="Times" w:cstheme="minorBidi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0E5E0E"/>
    <w:multiLevelType w:val="hybridMultilevel"/>
    <w:tmpl w:val="14BCAD18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3274679"/>
    <w:multiLevelType w:val="hybridMultilevel"/>
    <w:tmpl w:val="423A115E"/>
    <w:lvl w:ilvl="0" w:tplc="BECE7718">
      <w:start w:val="10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10CB1"/>
    <w:multiLevelType w:val="hybridMultilevel"/>
    <w:tmpl w:val="043491FA"/>
    <w:lvl w:ilvl="0" w:tplc="5AFABF1A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27A1E"/>
    <w:multiLevelType w:val="hybridMultilevel"/>
    <w:tmpl w:val="61626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56CEB"/>
    <w:multiLevelType w:val="hybridMultilevel"/>
    <w:tmpl w:val="6A64091A"/>
    <w:lvl w:ilvl="0" w:tplc="BECE7718">
      <w:start w:val="10"/>
      <w:numFmt w:val="bullet"/>
      <w:lvlText w:val="-"/>
      <w:lvlJc w:val="left"/>
      <w:pPr>
        <w:ind w:left="180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D7AD4"/>
    <w:multiLevelType w:val="hybridMultilevel"/>
    <w:tmpl w:val="2E90D084"/>
    <w:lvl w:ilvl="0" w:tplc="17A6B57E">
      <w:start w:val="1"/>
      <w:numFmt w:val="decimal"/>
      <w:lvlText w:val="%1."/>
      <w:lvlJc w:val="left"/>
      <w:pPr>
        <w:ind w:left="720" w:hanging="360"/>
      </w:pPr>
      <w:rPr>
        <w:rFonts w:ascii="Times" w:eastAsiaTheme="minorHAnsi" w:hAnsi="Times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648"/>
    <w:multiLevelType w:val="hybridMultilevel"/>
    <w:tmpl w:val="E1B0C772"/>
    <w:lvl w:ilvl="0" w:tplc="BECE7718">
      <w:start w:val="10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574"/>
    <w:multiLevelType w:val="hybridMultilevel"/>
    <w:tmpl w:val="5762A3EE"/>
    <w:lvl w:ilvl="0" w:tplc="BECE7718">
      <w:start w:val="10"/>
      <w:numFmt w:val="bullet"/>
      <w:lvlText w:val="-"/>
      <w:lvlJc w:val="left"/>
      <w:pPr>
        <w:ind w:left="216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3C2B37"/>
    <w:multiLevelType w:val="hybridMultilevel"/>
    <w:tmpl w:val="DAD8489E"/>
    <w:lvl w:ilvl="0" w:tplc="18468844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F6688"/>
    <w:multiLevelType w:val="hybridMultilevel"/>
    <w:tmpl w:val="7B083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489E"/>
    <w:multiLevelType w:val="hybridMultilevel"/>
    <w:tmpl w:val="5336D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0A"/>
    <w:rsid w:val="00005C3C"/>
    <w:rsid w:val="00052D4E"/>
    <w:rsid w:val="00073BDE"/>
    <w:rsid w:val="000955F4"/>
    <w:rsid w:val="00101E0A"/>
    <w:rsid w:val="00184AB5"/>
    <w:rsid w:val="001B3CEB"/>
    <w:rsid w:val="001B7900"/>
    <w:rsid w:val="001E1661"/>
    <w:rsid w:val="00234E1C"/>
    <w:rsid w:val="002522F7"/>
    <w:rsid w:val="00273960"/>
    <w:rsid w:val="002E7C7B"/>
    <w:rsid w:val="00360F74"/>
    <w:rsid w:val="00361A69"/>
    <w:rsid w:val="00395B39"/>
    <w:rsid w:val="003E19D1"/>
    <w:rsid w:val="00402805"/>
    <w:rsid w:val="004369AB"/>
    <w:rsid w:val="00506CBA"/>
    <w:rsid w:val="00510F6E"/>
    <w:rsid w:val="005226A3"/>
    <w:rsid w:val="00573C2D"/>
    <w:rsid w:val="006968E9"/>
    <w:rsid w:val="007208AC"/>
    <w:rsid w:val="007340CA"/>
    <w:rsid w:val="00760447"/>
    <w:rsid w:val="007A0EA5"/>
    <w:rsid w:val="007C644D"/>
    <w:rsid w:val="007D3BA8"/>
    <w:rsid w:val="008576B3"/>
    <w:rsid w:val="0087308C"/>
    <w:rsid w:val="00874DE8"/>
    <w:rsid w:val="00895BCF"/>
    <w:rsid w:val="008C5999"/>
    <w:rsid w:val="009165F7"/>
    <w:rsid w:val="00925DA5"/>
    <w:rsid w:val="00956049"/>
    <w:rsid w:val="00997163"/>
    <w:rsid w:val="009E11DB"/>
    <w:rsid w:val="00A30C87"/>
    <w:rsid w:val="00A7260A"/>
    <w:rsid w:val="00A75045"/>
    <w:rsid w:val="00AE1AA6"/>
    <w:rsid w:val="00B00A50"/>
    <w:rsid w:val="00B06C4F"/>
    <w:rsid w:val="00B72FEE"/>
    <w:rsid w:val="00BE0CAA"/>
    <w:rsid w:val="00C02D34"/>
    <w:rsid w:val="00C955DB"/>
    <w:rsid w:val="00CB4D80"/>
    <w:rsid w:val="00CF136F"/>
    <w:rsid w:val="00D145A3"/>
    <w:rsid w:val="00D16322"/>
    <w:rsid w:val="00D17812"/>
    <w:rsid w:val="00DB5E79"/>
    <w:rsid w:val="00E14860"/>
    <w:rsid w:val="00E26D82"/>
    <w:rsid w:val="00E51A30"/>
    <w:rsid w:val="00E7622A"/>
    <w:rsid w:val="00EF66FD"/>
    <w:rsid w:val="00F10A12"/>
    <w:rsid w:val="00F730EC"/>
    <w:rsid w:val="00F77EA4"/>
    <w:rsid w:val="00FC2CC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0128C"/>
  <w15:chartTrackingRefBased/>
  <w15:docId w15:val="{526F379E-A49C-410C-9471-167F885F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60A"/>
    <w:pPr>
      <w:spacing w:line="240" w:lineRule="auto"/>
      <w:jc w:val="left"/>
    </w:pPr>
    <w:rPr>
      <w:rFonts w:asciiTheme="minorHAnsi" w:hAnsiTheme="minorHAns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semiHidden/>
    <w:unhideWhenUsed/>
    <w:qFormat/>
    <w:rsid w:val="00AE1AA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1AA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726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260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26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60A"/>
    <w:rPr>
      <w:rFonts w:asciiTheme="minorHAnsi" w:hAnsiTheme="minorHAnsi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7260A"/>
  </w:style>
  <w:style w:type="paragraph" w:styleId="Pidipagina">
    <w:name w:val="footer"/>
    <w:basedOn w:val="Normale"/>
    <w:link w:val="PidipaginaCarattere"/>
    <w:uiPriority w:val="99"/>
    <w:unhideWhenUsed/>
    <w:rsid w:val="00DB5E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E79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Masullo</dc:creator>
  <cp:keywords/>
  <dc:description/>
  <cp:lastModifiedBy>Francesca Chiusaroli</cp:lastModifiedBy>
  <cp:revision>3</cp:revision>
  <dcterms:created xsi:type="dcterms:W3CDTF">2021-04-05T20:53:00Z</dcterms:created>
  <dcterms:modified xsi:type="dcterms:W3CDTF">2021-04-06T14:54:00Z</dcterms:modified>
</cp:coreProperties>
</file>