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AF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890BAF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40"/>
          <w:szCs w:val="40"/>
        </w:rPr>
      </w:pP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40"/>
          <w:szCs w:val="40"/>
        </w:rPr>
      </w:pPr>
      <w:r w:rsidRPr="00FA36DE">
        <w:rPr>
          <w:b/>
          <w:bCs/>
          <w:sz w:val="40"/>
          <w:szCs w:val="40"/>
        </w:rPr>
        <w:t>UNIVERSITÀ  DEGLI  STUDI  DI  MACERATA</w:t>
      </w: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36"/>
          <w:szCs w:val="36"/>
        </w:rPr>
      </w:pPr>
      <w:r w:rsidRPr="00FA36DE">
        <w:rPr>
          <w:b/>
          <w:bCs/>
          <w:sz w:val="36"/>
          <w:szCs w:val="36"/>
        </w:rPr>
        <w:t>DIPARTIMENTO DI STUDI UMANISTICI</w:t>
      </w: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color w:val="E36C0A"/>
          <w:sz w:val="32"/>
          <w:szCs w:val="32"/>
        </w:rPr>
      </w:pPr>
      <w:r w:rsidRPr="00FA36DE">
        <w:rPr>
          <w:b/>
          <w:bCs/>
          <w:i/>
          <w:iCs/>
          <w:color w:val="E36C0A"/>
          <w:sz w:val="32"/>
          <w:szCs w:val="32"/>
        </w:rPr>
        <w:t>CORSO DI LAUREA DI I LIVELLO IN FILOSOFIA</w:t>
      </w: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sz w:val="32"/>
          <w:szCs w:val="32"/>
        </w:rPr>
      </w:pPr>
      <w:r w:rsidRPr="00FA36DE">
        <w:rPr>
          <w:noProof/>
          <w:color w:val="E36C0A"/>
        </w:rPr>
        <w:drawing>
          <wp:anchor distT="57150" distB="57150" distL="57150" distR="57150" simplePos="0" relativeHeight="251660288" behindDoc="0" locked="0" layoutInCell="1" allowOverlap="1" wp14:anchorId="1E154D02" wp14:editId="32380F15">
            <wp:simplePos x="0" y="0"/>
            <wp:positionH relativeFrom="column">
              <wp:posOffset>2628900</wp:posOffset>
            </wp:positionH>
            <wp:positionV relativeFrom="line">
              <wp:posOffset>320040</wp:posOffset>
            </wp:positionV>
            <wp:extent cx="1054735" cy="1097280"/>
            <wp:effectExtent l="0" t="0" r="0" b="0"/>
            <wp:wrapTopAndBottom distT="57150" distB="5715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/>
                  </pic:nvPicPr>
                  <pic:blipFill rotWithShape="1"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FA36DE">
        <w:rPr>
          <w:b/>
          <w:bCs/>
          <w:i/>
          <w:iCs/>
          <w:color w:val="E36C0A"/>
          <w:sz w:val="32"/>
          <w:szCs w:val="32"/>
        </w:rPr>
        <w:t>Classe</w:t>
      </w:r>
      <w:r w:rsidRPr="00FA36DE">
        <w:rPr>
          <w:b/>
          <w:bCs/>
          <w:i/>
          <w:iCs/>
          <w:sz w:val="32"/>
          <w:szCs w:val="32"/>
        </w:rPr>
        <w:t xml:space="preserve"> </w:t>
      </w:r>
      <w:r w:rsidRPr="00FA36DE">
        <w:rPr>
          <w:b/>
          <w:bCs/>
          <w:i/>
          <w:iCs/>
          <w:color w:val="E36C0A"/>
          <w:sz w:val="32"/>
          <w:szCs w:val="32"/>
        </w:rPr>
        <w:t>L-5</w:t>
      </w: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24"/>
          <w:szCs w:val="24"/>
        </w:rPr>
      </w:pPr>
      <w:r w:rsidRPr="00FA36DE">
        <w:rPr>
          <w:b/>
          <w:bCs/>
          <w:i/>
          <w:iCs/>
          <w:sz w:val="32"/>
          <w:szCs w:val="32"/>
        </w:rPr>
        <w:t>Piano di studio</w:t>
      </w: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sz w:val="32"/>
          <w:szCs w:val="32"/>
        </w:rPr>
      </w:pPr>
      <w:r w:rsidRPr="00FA36DE">
        <w:rPr>
          <w:b/>
          <w:bCs/>
          <w:i/>
          <w:iCs/>
          <w:sz w:val="32"/>
          <w:szCs w:val="32"/>
        </w:rPr>
        <w:t>Anno accademico 201</w:t>
      </w:r>
      <w:r w:rsidR="005637E9">
        <w:rPr>
          <w:b/>
          <w:bCs/>
          <w:i/>
          <w:iCs/>
          <w:sz w:val="32"/>
          <w:szCs w:val="32"/>
        </w:rPr>
        <w:t>7</w:t>
      </w:r>
      <w:r w:rsidRPr="00FA36DE">
        <w:rPr>
          <w:b/>
          <w:bCs/>
          <w:i/>
          <w:iCs/>
          <w:sz w:val="32"/>
          <w:szCs w:val="32"/>
        </w:rPr>
        <w:t>-1</w:t>
      </w:r>
      <w:r w:rsidR="005637E9">
        <w:rPr>
          <w:b/>
          <w:bCs/>
          <w:i/>
          <w:iCs/>
          <w:sz w:val="32"/>
          <w:szCs w:val="32"/>
        </w:rPr>
        <w:t>8</w:t>
      </w: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color w:val="800000"/>
          <w:sz w:val="24"/>
          <w:szCs w:val="24"/>
        </w:rPr>
      </w:pPr>
      <w:r w:rsidRPr="00FA36DE">
        <w:rPr>
          <w:b/>
          <w:bCs/>
          <w:i/>
          <w:iCs/>
          <w:color w:val="800000"/>
          <w:sz w:val="24"/>
          <w:szCs w:val="24"/>
        </w:rPr>
        <w:t>PERCORSO</w:t>
      </w: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24"/>
          <w:szCs w:val="24"/>
          <w:u w:val="single"/>
        </w:rPr>
      </w:pPr>
      <w:r w:rsidRPr="00FA36DE">
        <w:rPr>
          <w:b/>
          <w:bCs/>
          <w:color w:val="800000"/>
          <w:sz w:val="24"/>
          <w:szCs w:val="24"/>
          <w:u w:val="single"/>
        </w:rPr>
        <w:t>FILOSOFIA</w:t>
      </w: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FA36DE" w:rsidRDefault="00890BAF" w:rsidP="00172BD5">
      <w:pPr>
        <w:shd w:val="clear" w:color="auto" w:fill="FFFFFF" w:themeFill="background1"/>
        <w:tabs>
          <w:tab w:val="left" w:pos="3544"/>
        </w:tabs>
        <w:outlineLvl w:val="0"/>
        <w:rPr>
          <w:b/>
          <w:bCs/>
          <w:sz w:val="20"/>
          <w:szCs w:val="20"/>
        </w:rPr>
      </w:pPr>
      <w:r w:rsidRPr="00FA36DE">
        <w:rPr>
          <w:b/>
          <w:bCs/>
          <w:sz w:val="20"/>
          <w:szCs w:val="20"/>
        </w:rPr>
        <w:t>Legenda:</w:t>
      </w:r>
    </w:p>
    <w:p w:rsidR="00890BAF" w:rsidRPr="00FA36DE" w:rsidRDefault="00890BAF" w:rsidP="00172BD5">
      <w:pPr>
        <w:shd w:val="clear" w:color="auto" w:fill="FFFFFF" w:themeFill="background1"/>
        <w:tabs>
          <w:tab w:val="left" w:pos="3544"/>
        </w:tabs>
        <w:outlineLvl w:val="0"/>
        <w:rPr>
          <w:sz w:val="20"/>
          <w:szCs w:val="20"/>
        </w:rPr>
      </w:pPr>
      <w:r w:rsidRPr="00FA36DE">
        <w:rPr>
          <w:sz w:val="20"/>
          <w:szCs w:val="20"/>
        </w:rPr>
        <w:t>I = modulo istituzionale non ripetibile</w:t>
      </w:r>
    </w:p>
    <w:p w:rsidR="00890BAF" w:rsidRPr="00FA36DE" w:rsidRDefault="00890BAF" w:rsidP="00172BD5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</w:p>
    <w:p w:rsidR="00890BAF" w:rsidRPr="00FA36DE" w:rsidRDefault="00890BAF" w:rsidP="00172BD5">
      <w:pPr>
        <w:shd w:val="clear" w:color="auto" w:fill="FFFFFF" w:themeFill="background1"/>
        <w:tabs>
          <w:tab w:val="left" w:pos="3544"/>
        </w:tabs>
        <w:outlineLvl w:val="0"/>
        <w:rPr>
          <w:b/>
          <w:bCs/>
          <w:sz w:val="20"/>
          <w:szCs w:val="20"/>
        </w:rPr>
      </w:pPr>
      <w:r w:rsidRPr="00FA36DE">
        <w:rPr>
          <w:b/>
          <w:bCs/>
          <w:sz w:val="20"/>
          <w:szCs w:val="20"/>
        </w:rPr>
        <w:t>Nota:</w:t>
      </w:r>
    </w:p>
    <w:p w:rsidR="00890BAF" w:rsidRPr="00FA36DE" w:rsidRDefault="00890BAF" w:rsidP="00172BD5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 w:rsidRPr="00FA36DE">
        <w:rPr>
          <w:sz w:val="20"/>
          <w:szCs w:val="20"/>
        </w:rPr>
        <w:t>non sono possibili biennalizzazioni</w:t>
      </w:r>
    </w:p>
    <w:p w:rsidR="00890BAF" w:rsidRPr="00FA36DE" w:rsidRDefault="00890BAF" w:rsidP="00172BD5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 w:rsidRPr="00FA36DE">
        <w:rPr>
          <w:sz w:val="20"/>
          <w:szCs w:val="20"/>
        </w:rPr>
        <w:t xml:space="preserve"> </w:t>
      </w: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FA36DE" w:rsidRDefault="00890BAF" w:rsidP="00172B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after="200" w:line="276" w:lineRule="auto"/>
        <w:rPr>
          <w:b/>
          <w:bCs/>
          <w:lang w:eastAsia="it-IT"/>
        </w:rPr>
      </w:pPr>
      <w:r w:rsidRPr="00FA36DE">
        <w:rPr>
          <w:b/>
          <w:bCs/>
        </w:rPr>
        <w:br w:type="page"/>
      </w:r>
    </w:p>
    <w:p w:rsidR="00890BAF" w:rsidRPr="00FA36DE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FA36DE" w:rsidRDefault="00890BAF" w:rsidP="00172BD5">
      <w:pPr>
        <w:shd w:val="clear" w:color="auto" w:fill="FFFFFF" w:themeFill="background1"/>
        <w:rPr>
          <w:sz w:val="22"/>
          <w:szCs w:val="22"/>
        </w:rPr>
      </w:pPr>
      <w:r w:rsidRPr="00FA36DE">
        <w:rPr>
          <w:sz w:val="22"/>
          <w:szCs w:val="22"/>
        </w:rPr>
        <w:t xml:space="preserve"> </w:t>
      </w:r>
    </w:p>
    <w:p w:rsidR="00890BAF" w:rsidRPr="00FA36DE" w:rsidRDefault="00890BAF" w:rsidP="00172BD5">
      <w:pPr>
        <w:shd w:val="clear" w:color="auto" w:fill="FFFFFF" w:themeFill="background1"/>
        <w:rPr>
          <w:b/>
          <w:bCs/>
          <w:sz w:val="22"/>
          <w:szCs w:val="22"/>
        </w:rPr>
      </w:pPr>
      <w:r w:rsidRPr="00FA36DE">
        <w:rPr>
          <w:sz w:val="22"/>
          <w:szCs w:val="22"/>
        </w:rPr>
        <w:t xml:space="preserve"> </w:t>
      </w:r>
      <w:r w:rsidRPr="00FA36DE">
        <w:rPr>
          <w:b/>
          <w:bCs/>
          <w:sz w:val="22"/>
          <w:szCs w:val="22"/>
        </w:rPr>
        <w:t>Piano di studi Filosofia</w:t>
      </w:r>
    </w:p>
    <w:p w:rsidR="00890BAF" w:rsidRPr="00FA36DE" w:rsidRDefault="00890BAF" w:rsidP="00172BD5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tbl>
      <w:tblPr>
        <w:tblStyle w:val="TableNormal"/>
        <w:tblW w:w="9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6138"/>
        <w:gridCol w:w="647"/>
        <w:gridCol w:w="1097"/>
        <w:gridCol w:w="1236"/>
      </w:tblGrid>
      <w:tr w:rsidR="00890BAF" w:rsidRPr="00B02100" w:rsidTr="002974EF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>PRIMO ANNO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b/>
                <w:bCs/>
                <w:i/>
                <w:iCs/>
                <w:color w:val="000000" w:themeColor="text1"/>
                <w:spacing w:val="-3"/>
                <w:sz w:val="22"/>
                <w:szCs w:val="22"/>
              </w:rPr>
              <w:t>n.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Insegnamenti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CFU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TAF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Settore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della filosofia Istituzionale (4 moduli da 20 ore)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M-FIL/06   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Filosofia teoretica Istituzionale + 2 lettorati su classici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M-FIL/01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morale Istituzionale + 2 lettorati su classici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M-FIL/03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>Un esame a scelta tra: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Estetica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del linguaggio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Logica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della scienza Istituzionale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Caratt.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M-FIL/04, M-FIL/05. M-FIL/02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>Un esame a scelta tra: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Psicologia generale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Pedagogia generale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scuola e  delle istituzioni educative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Psicologia dello sviluppo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Caratt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M-PSI/01; M-PED/01; M-PED/02, M-PSI/04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Laboratorio di Pratica della lingua straniera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Francese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Inglese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Tedesco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6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"Ulteriori attività formative:</w:t>
            </w:r>
          </w:p>
          <w:p w:rsidR="00890BAF" w:rsidRPr="00B02100" w:rsidRDefault="00890BAF" w:rsidP="00172BD5">
            <w:pPr>
              <w:shd w:val="clear" w:color="auto" w:fill="FFFFFF" w:themeFill="background1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Lingua straniera"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Lingua straniera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------</w:t>
            </w:r>
          </w:p>
        </w:tc>
      </w:tr>
      <w:tr w:rsidR="00890BAF" w:rsidRPr="00B02100" w:rsidTr="002974EF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>SECONDO ANNO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(se non scelto precedentemente):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politica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Filosofia dell’abitare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Antropologia Filosofica </w:t>
            </w:r>
          </w:p>
          <w:p w:rsidR="003C6AD4" w:rsidRPr="00B02100" w:rsidRDefault="003C6AD4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della filosofia morale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Etica ed economia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Filosofia della storia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dello sviluppo sostenibile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Ermeneutica Filosofica             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Filosofia</w:t>
            </w:r>
            <w:r w:rsidR="00D261BD" w:rsidRPr="00B02100">
              <w:rPr>
                <w:color w:val="000000" w:themeColor="text1"/>
                <w:sz w:val="22"/>
                <w:szCs w:val="22"/>
              </w:rPr>
              <w:t xml:space="preserve"> della religione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Fondamenti filosofici dei diritti umani   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Estetica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dell’arte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Filosofia della scienza - corso avanzato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della scienza Istituzionale,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Logica                                          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Filosofia del linguaggio</w:t>
            </w: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 xml:space="preserve">,                           </w:t>
            </w:r>
          </w:p>
          <w:p w:rsidR="00890BAF" w:rsidRPr="00B02100" w:rsidRDefault="00890BAF" w:rsidP="005637E9">
            <w:pPr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                              </w:t>
            </w:r>
          </w:p>
          <w:p w:rsidR="00890BAF" w:rsidRPr="00B02100" w:rsidRDefault="00890BAF" w:rsidP="005637E9">
            <w:pPr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delle </w:t>
            </w:r>
            <w:r w:rsidRPr="005637E9">
              <w:rPr>
                <w:color w:val="000000" w:themeColor="text1"/>
                <w:sz w:val="22"/>
                <w:szCs w:val="22"/>
              </w:rPr>
              <w:t>tradizioni filosofiche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della filosofia antica</w:t>
            </w:r>
            <w:r w:rsidR="00451C01" w:rsidRPr="00B02100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51C01" w:rsidRPr="00B02100">
              <w:rPr>
                <w:i/>
                <w:color w:val="000000" w:themeColor="text1"/>
                <w:sz w:val="22"/>
                <w:szCs w:val="22"/>
              </w:rPr>
              <w:t>disattivato a.a. 17-18</w:t>
            </w:r>
            <w:r w:rsidR="00451C01" w:rsidRPr="00B02100">
              <w:rPr>
                <w:color w:val="000000" w:themeColor="text1"/>
                <w:sz w:val="22"/>
                <w:szCs w:val="22"/>
              </w:rPr>
              <w:t>)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greca e romana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 pensiero filosofico classico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lastRenderedPageBreak/>
              <w:t xml:space="preserve">Storia del pensiero antico </w:t>
            </w:r>
            <w:r w:rsidR="00451C01" w:rsidRPr="00B02100">
              <w:rPr>
                <w:color w:val="000000" w:themeColor="text1"/>
                <w:sz w:val="22"/>
                <w:szCs w:val="22"/>
              </w:rPr>
              <w:t>(</w:t>
            </w:r>
            <w:r w:rsidR="00451C01" w:rsidRPr="00B02100">
              <w:rPr>
                <w:i/>
                <w:color w:val="000000" w:themeColor="text1"/>
                <w:sz w:val="22"/>
                <w:szCs w:val="22"/>
              </w:rPr>
              <w:t>disattivato a.a. 17-18</w:t>
            </w:r>
            <w:r w:rsidR="00451C01" w:rsidRPr="00B02100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medievale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 pensiero medioevale </w:t>
            </w:r>
            <w:r w:rsidR="00451C01" w:rsidRPr="00B02100">
              <w:rPr>
                <w:color w:val="000000" w:themeColor="text1"/>
                <w:sz w:val="22"/>
                <w:szCs w:val="22"/>
              </w:rPr>
              <w:t>(</w:t>
            </w:r>
            <w:r w:rsidR="00451C01" w:rsidRPr="00B02100">
              <w:rPr>
                <w:i/>
                <w:color w:val="000000" w:themeColor="text1"/>
                <w:sz w:val="22"/>
                <w:szCs w:val="22"/>
              </w:rPr>
              <w:t>disattivato a.a. 17-18</w:t>
            </w:r>
            <w:r w:rsidR="00451C01" w:rsidRPr="00B02100">
              <w:rPr>
                <w:color w:val="000000" w:themeColor="text1"/>
                <w:sz w:val="22"/>
                <w:szCs w:val="22"/>
              </w:rPr>
              <w:t xml:space="preserve">)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moderna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della filosofia contemporanea 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),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 pensiero cinese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dell’estetica </w:t>
            </w:r>
            <w:r w:rsidR="00451C01" w:rsidRPr="00B02100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51C01" w:rsidRPr="00B02100">
              <w:rPr>
                <w:i/>
                <w:color w:val="000000" w:themeColor="text1"/>
                <w:sz w:val="22"/>
                <w:szCs w:val="22"/>
              </w:rPr>
              <w:t>disattivato a.a. 17-18</w:t>
            </w:r>
            <w:r w:rsidR="00451C01" w:rsidRPr="00B02100">
              <w:rPr>
                <w:color w:val="000000" w:themeColor="text1"/>
                <w:sz w:val="22"/>
                <w:szCs w:val="22"/>
              </w:rPr>
              <w:t xml:space="preserve">)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Tempo e linguaggio (</w:t>
            </w:r>
            <w:r w:rsidR="00D261BD" w:rsidRPr="00B02100">
              <w:rPr>
                <w:i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)              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Teorie dell’interpretazione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="00451C01" w:rsidRPr="00B02100">
              <w:rPr>
                <w:color w:val="000000" w:themeColor="text1"/>
                <w:sz w:val="22"/>
                <w:szCs w:val="22"/>
              </w:rPr>
              <w:t>)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Affini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  <w:lang w:val="fr-FR"/>
              </w:rPr>
              <w:t>M-FIL/ 01; M-FIL/02; M-FIL/03; M-FIL 04; M-FIL/05;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M-FIL/06, M-FIL/07, M-FIL/08, L-OR/21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delle </w:t>
            </w:r>
            <w:r w:rsidRPr="005637E9">
              <w:rPr>
                <w:color w:val="000000" w:themeColor="text1"/>
                <w:sz w:val="22"/>
                <w:szCs w:val="22"/>
              </w:rPr>
              <w:t>tradizioni filosofiche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antica </w:t>
            </w:r>
            <w:r w:rsidR="00197020" w:rsidRPr="00B02100">
              <w:rPr>
                <w:color w:val="000000" w:themeColor="text1"/>
                <w:sz w:val="22"/>
                <w:szCs w:val="22"/>
              </w:rPr>
              <w:t>(</w:t>
            </w:r>
            <w:r w:rsidR="00197020" w:rsidRPr="00B02100">
              <w:rPr>
                <w:i/>
                <w:color w:val="000000" w:themeColor="text1"/>
                <w:sz w:val="22"/>
                <w:szCs w:val="22"/>
              </w:rPr>
              <w:t>disattivato a.a. 17-18</w:t>
            </w:r>
            <w:r w:rsidR="00197020" w:rsidRPr="00B02100">
              <w:rPr>
                <w:color w:val="000000" w:themeColor="text1"/>
                <w:sz w:val="22"/>
                <w:szCs w:val="22"/>
              </w:rPr>
              <w:t xml:space="preserve">)            </w:t>
            </w:r>
          </w:p>
          <w:p w:rsidR="004E1E55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greca e romana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 pensiero filosofico classico  </w:t>
            </w:r>
          </w:p>
          <w:p w:rsidR="00197020" w:rsidRPr="00B02100" w:rsidRDefault="00890BAF" w:rsidP="00197020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 pensiero antico</w:t>
            </w:r>
            <w:r w:rsidR="00197020" w:rsidRPr="00B02100">
              <w:rPr>
                <w:i/>
                <w:iCs/>
                <w:color w:val="000000" w:themeColor="text1"/>
                <w:sz w:val="22"/>
                <w:szCs w:val="22"/>
              </w:rPr>
              <w:t xml:space="preserve">   </w:t>
            </w:r>
            <w:r w:rsidR="00197020" w:rsidRPr="00B02100">
              <w:rPr>
                <w:color w:val="000000" w:themeColor="text1"/>
                <w:sz w:val="22"/>
                <w:szCs w:val="22"/>
              </w:rPr>
              <w:t>(</w:t>
            </w:r>
            <w:r w:rsidR="00197020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="00197020" w:rsidRPr="00B02100">
              <w:rPr>
                <w:color w:val="000000" w:themeColor="text1"/>
                <w:sz w:val="22"/>
                <w:szCs w:val="22"/>
              </w:rPr>
              <w:t>)</w:t>
            </w:r>
          </w:p>
          <w:p w:rsidR="00197020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medievale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 pensiero medioevale     </w:t>
            </w:r>
            <w:r w:rsidR="00197020" w:rsidRPr="00B02100">
              <w:rPr>
                <w:color w:val="000000" w:themeColor="text1"/>
                <w:sz w:val="22"/>
                <w:szCs w:val="22"/>
              </w:rPr>
              <w:t>(</w:t>
            </w:r>
            <w:r w:rsidR="00197020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="00197020" w:rsidRPr="00B02100">
              <w:rPr>
                <w:color w:val="000000" w:themeColor="text1"/>
                <w:sz w:val="22"/>
                <w:szCs w:val="22"/>
              </w:rPr>
              <w:t>)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moderna 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della filosofia contemporanea   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Caratt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M-FIL/06, M-FIL/07, M-FIL/08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morale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Caratt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M-FIL/03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teoretica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M-FIL/01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>Un esame a scelta tra (non scelto precedentemente)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Logica                                   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della scienza Istituzionale,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del linguaggio,        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Estetica                                           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Caratt.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M-FIL/02, M-FIL/04, M-FIL/05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politica      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dell’abitare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Antropologia Filosofica </w:t>
            </w:r>
          </w:p>
          <w:p w:rsidR="003C6AD4" w:rsidRPr="00B02100" w:rsidRDefault="003C6AD4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della filosofia morale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Etica ed economia    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Filosofia della storia 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Base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  <w:lang w:val="fr-FR"/>
              </w:rPr>
              <w:t>M-FIL/03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dello sviluppo sostenibile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Ermeneutica Filosofica             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Teorie dell’interpretazione                      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Fondamenti filosofici dei diritti umani    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B02100" w:rsidRDefault="00890BAF" w:rsidP="00716496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della religione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caratt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M-FIL/01 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pStyle w:val="Testonotaapidipagina"/>
              <w:shd w:val="clear" w:color="auto" w:fill="FFFFFF" w:themeFill="background1"/>
              <w:tabs>
                <w:tab w:val="left" w:pos="3544"/>
              </w:tabs>
              <w:spacing w:before="0" w:line="240" w:lineRule="auto"/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Psicologia generale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Pedagogia generale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della scuola e delle istituzioni educative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Psicologia dello sviluppo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6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Affini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  <w:lang w:val="fr-FR"/>
              </w:rPr>
              <w:t>M-PSI /01, M-PED/01; M-PED02, M-PSI/04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delle </w:t>
            </w:r>
            <w:r w:rsidRPr="00886515">
              <w:rPr>
                <w:color w:val="000000" w:themeColor="text1"/>
                <w:sz w:val="22"/>
                <w:szCs w:val="22"/>
              </w:rPr>
              <w:t>tradizioni filosofiche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A7B5C" w:rsidRPr="00B02100" w:rsidRDefault="00890BAF" w:rsidP="002A7B5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antica </w:t>
            </w:r>
            <w:r w:rsidR="002A7B5C" w:rsidRPr="00B02100">
              <w:rPr>
                <w:color w:val="000000" w:themeColor="text1"/>
                <w:sz w:val="22"/>
                <w:szCs w:val="22"/>
              </w:rPr>
              <w:t>(</w:t>
            </w:r>
            <w:r w:rsidR="002A7B5C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="002A7B5C" w:rsidRPr="00B02100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lastRenderedPageBreak/>
              <w:t>Storia d</w:t>
            </w:r>
            <w:r w:rsidR="004E1E55" w:rsidRPr="00B02100">
              <w:rPr>
                <w:color w:val="000000" w:themeColor="text1"/>
                <w:sz w:val="22"/>
                <w:szCs w:val="22"/>
              </w:rPr>
              <w:t xml:space="preserve">ella filosofia greca e romana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</w:t>
            </w:r>
            <w:r w:rsidR="004E1E55" w:rsidRPr="00B02100">
              <w:rPr>
                <w:color w:val="000000" w:themeColor="text1"/>
                <w:sz w:val="22"/>
                <w:szCs w:val="22"/>
              </w:rPr>
              <w:t xml:space="preserve"> pensiero filosofico classico  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 pensiero antico</w:t>
            </w:r>
            <w:r w:rsidRPr="00B02100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2A7B5C" w:rsidRPr="00B02100">
              <w:rPr>
                <w:color w:val="000000" w:themeColor="text1"/>
                <w:sz w:val="22"/>
                <w:szCs w:val="22"/>
              </w:rPr>
              <w:t>(</w:t>
            </w:r>
            <w:r w:rsidR="002A7B5C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="002A7B5C" w:rsidRPr="00B02100">
              <w:rPr>
                <w:color w:val="000000" w:themeColor="text1"/>
                <w:sz w:val="22"/>
                <w:szCs w:val="22"/>
              </w:rPr>
              <w:t>)</w:t>
            </w:r>
            <w:r w:rsidRPr="00B02100">
              <w:rPr>
                <w:i/>
                <w:iCs/>
                <w:color w:val="000000" w:themeColor="text1"/>
                <w:sz w:val="22"/>
                <w:szCs w:val="22"/>
              </w:rPr>
              <w:t xml:space="preserve">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medievale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 pensiero medioevale  </w:t>
            </w:r>
            <w:r w:rsidR="002A7B5C" w:rsidRPr="00B02100">
              <w:rPr>
                <w:color w:val="000000" w:themeColor="text1"/>
                <w:sz w:val="22"/>
                <w:szCs w:val="22"/>
              </w:rPr>
              <w:t>(</w:t>
            </w:r>
            <w:r w:rsidR="002A7B5C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="002A7B5C" w:rsidRPr="00B02100">
              <w:rPr>
                <w:color w:val="000000" w:themeColor="text1"/>
                <w:sz w:val="22"/>
                <w:szCs w:val="22"/>
              </w:rPr>
              <w:t>)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moderna 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della filosofia contemporanea   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della Filosofia araba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Caratt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M-FIL/06, M-FIL/07, M-FIL/08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</w:tr>
      <w:tr w:rsidR="00890BAF" w:rsidRPr="005637E9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lastRenderedPageBreak/>
              <w:t>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Pedagogia generale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Pedagogia interculturale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scuola e delle istituzioni educative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Psicologia del linguaggio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Psicologia dell’educazione   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Sociologia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Sociologia economica </w:t>
            </w:r>
            <w:r w:rsidR="004963D5" w:rsidRPr="00B02100">
              <w:rPr>
                <w:sz w:val="22"/>
                <w:szCs w:val="22"/>
              </w:rPr>
              <w:t>(</w:t>
            </w:r>
            <w:r w:rsidR="00D261BD" w:rsidRPr="00B02100">
              <w:rPr>
                <w:i/>
                <w:sz w:val="22"/>
                <w:szCs w:val="22"/>
              </w:rPr>
              <w:t>disattivato a.a. 17-18</w:t>
            </w:r>
            <w:r w:rsidR="004963D5" w:rsidRPr="00B02100">
              <w:rPr>
                <w:sz w:val="22"/>
                <w:szCs w:val="22"/>
              </w:rPr>
              <w:t>)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Sociologia giuridica e del mutamento sociale  </w:t>
            </w:r>
            <w:r w:rsidRPr="00B02100">
              <w:rPr>
                <w:i/>
                <w:iCs/>
                <w:color w:val="000000" w:themeColor="text1"/>
                <w:sz w:val="22"/>
                <w:szCs w:val="22"/>
              </w:rPr>
              <w:t xml:space="preserve">    </w:t>
            </w:r>
            <w:r w:rsidR="006551A0" w:rsidRPr="00B02100">
              <w:rPr>
                <w:sz w:val="22"/>
                <w:szCs w:val="22"/>
              </w:rPr>
              <w:t>(</w:t>
            </w:r>
            <w:r w:rsidR="00D261BD" w:rsidRPr="00B02100">
              <w:rPr>
                <w:i/>
                <w:sz w:val="22"/>
                <w:szCs w:val="22"/>
              </w:rPr>
              <w:t>disattivato a.a. 17-18</w:t>
            </w:r>
            <w:r w:rsidR="006551A0" w:rsidRPr="00B02100">
              <w:rPr>
                <w:sz w:val="22"/>
                <w:szCs w:val="22"/>
              </w:rPr>
              <w:t>)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Sociologia dei fenomeni politici  </w:t>
            </w:r>
            <w:r w:rsidR="00562732" w:rsidRPr="00B02100">
              <w:rPr>
                <w:sz w:val="22"/>
                <w:szCs w:val="22"/>
              </w:rPr>
              <w:t>(</w:t>
            </w:r>
            <w:r w:rsidR="00D261BD" w:rsidRPr="00B02100">
              <w:rPr>
                <w:i/>
                <w:sz w:val="22"/>
                <w:szCs w:val="22"/>
              </w:rPr>
              <w:t>disattivato a.a. 17-18</w:t>
            </w:r>
            <w:r w:rsidR="00562732" w:rsidRPr="00B02100">
              <w:rPr>
                <w:sz w:val="22"/>
                <w:szCs w:val="22"/>
              </w:rPr>
              <w:t>)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Psicologia generale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Psicologia dello sviluppo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Affini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lang w:val="en-US"/>
              </w:rPr>
            </w:pPr>
            <w:r w:rsidRPr="00B02100">
              <w:rPr>
                <w:color w:val="000000" w:themeColor="text1"/>
                <w:sz w:val="22"/>
                <w:szCs w:val="22"/>
                <w:lang w:val="en-US"/>
              </w:rPr>
              <w:t>M-PSI/01, M-PSI/04 ; M-PED/01, M-PED/02 ; SPS/07 ; SPS/12 ; SPS/11 ; SPS/09</w:t>
            </w:r>
          </w:p>
        </w:tc>
      </w:tr>
      <w:tr w:rsidR="00890BAF" w:rsidRPr="00B02100" w:rsidTr="002974EF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 xml:space="preserve">TERZO ANNO 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16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 xml:space="preserve"> Un esame a scelta tra (non scelto precedentemente):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politica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dell’abitare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Antropologia Filosofica </w:t>
            </w:r>
          </w:p>
          <w:p w:rsidR="003C6AD4" w:rsidRPr="00B02100" w:rsidRDefault="003C6AD4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della filosofia morale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Etica ed economia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Filosofia della storia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Caratt.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M-FIL/03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delle </w:t>
            </w:r>
            <w:r w:rsidRPr="00886515">
              <w:rPr>
                <w:color w:val="000000" w:themeColor="text1"/>
                <w:sz w:val="22"/>
                <w:szCs w:val="22"/>
              </w:rPr>
              <w:t>tradizioni filosofiche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antica </w:t>
            </w:r>
            <w:r w:rsidR="00FF73D6" w:rsidRPr="00B02100">
              <w:rPr>
                <w:color w:val="000000" w:themeColor="text1"/>
                <w:sz w:val="22"/>
                <w:szCs w:val="22"/>
              </w:rPr>
              <w:t>(</w:t>
            </w:r>
            <w:r w:rsidR="00FF73D6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="00FF73D6" w:rsidRPr="00B02100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</w:t>
            </w:r>
            <w:r w:rsidR="00FF73D6" w:rsidRPr="00B02100">
              <w:rPr>
                <w:color w:val="000000" w:themeColor="text1"/>
                <w:sz w:val="22"/>
                <w:szCs w:val="22"/>
              </w:rPr>
              <w:t xml:space="preserve">ella filosofia greca e romana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</w:t>
            </w:r>
            <w:r w:rsidR="00FF73D6" w:rsidRPr="00B02100">
              <w:rPr>
                <w:color w:val="000000" w:themeColor="text1"/>
                <w:sz w:val="22"/>
                <w:szCs w:val="22"/>
              </w:rPr>
              <w:t xml:space="preserve"> pensiero filosofico classico 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 pensiero antico</w:t>
            </w:r>
            <w:r w:rsidRPr="00B02100">
              <w:rPr>
                <w:i/>
                <w:iCs/>
                <w:color w:val="000000" w:themeColor="text1"/>
                <w:sz w:val="22"/>
                <w:szCs w:val="22"/>
              </w:rPr>
              <w:t xml:space="preserve">     </w:t>
            </w:r>
            <w:r w:rsidR="00470B8C" w:rsidRPr="00B02100">
              <w:rPr>
                <w:color w:val="000000" w:themeColor="text1"/>
                <w:sz w:val="22"/>
                <w:szCs w:val="22"/>
              </w:rPr>
              <w:t>(</w:t>
            </w:r>
            <w:r w:rsidR="00470B8C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="00470B8C" w:rsidRPr="00B02100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medievale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 </w:t>
            </w:r>
            <w:r w:rsidR="00470B8C" w:rsidRPr="00B02100">
              <w:rPr>
                <w:color w:val="000000" w:themeColor="text1"/>
                <w:sz w:val="22"/>
                <w:szCs w:val="22"/>
              </w:rPr>
              <w:t>pensiero medioevale  (</w:t>
            </w:r>
            <w:r w:rsidR="00470B8C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="00470B8C" w:rsidRPr="00B02100">
              <w:rPr>
                <w:color w:val="000000" w:themeColor="text1"/>
                <w:sz w:val="22"/>
                <w:szCs w:val="22"/>
              </w:rPr>
              <w:t>)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della filosofia moderna 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della filosofia contemporanea   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Storia della Filosofia araba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Caratt.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M-FIL/06, M-FIL/07, M-FIL/08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Filosofia dello sviluppo sostenibile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Ermeneutica Filosofica,        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Teorie dell’interpretazione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),              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Fondamenti filosofici dei diritti umani (</w:t>
            </w:r>
            <w:r w:rsidR="00D261BD" w:rsidRPr="00B02100">
              <w:rPr>
                <w:i/>
                <w:iCs/>
                <w:color w:val="000000" w:themeColor="text1"/>
                <w:sz w:val="22"/>
                <w:szCs w:val="22"/>
              </w:rPr>
              <w:t>disattivato a.a. 17-18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),  </w:t>
            </w:r>
          </w:p>
          <w:p w:rsidR="00890BAF" w:rsidRPr="00B02100" w:rsidRDefault="00716496" w:rsidP="00716496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Filosofia della religione </w:t>
            </w:r>
            <w:r w:rsidR="00890BAF" w:rsidRPr="00B021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Caratt.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M-FIL/01</w:t>
            </w:r>
          </w:p>
        </w:tc>
      </w:tr>
      <w:tr w:rsidR="00890BAF" w:rsidRPr="005637E9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greca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romana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medioevale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Storia moderna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lastRenderedPageBreak/>
              <w:t xml:space="preserve">Storia contemporanea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Base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lang w:val="en-US"/>
              </w:rPr>
            </w:pPr>
            <w:r w:rsidRPr="00B02100">
              <w:rPr>
                <w:color w:val="000000" w:themeColor="text1"/>
                <w:sz w:val="22"/>
                <w:szCs w:val="22"/>
                <w:lang w:val="en-US"/>
              </w:rPr>
              <w:t xml:space="preserve">L-ANT/ 02, L-ANT/03, M-ST0/01, M-STO/02, </w:t>
            </w:r>
            <w:r w:rsidRPr="00B02100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M-STO/04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lastRenderedPageBreak/>
              <w:t>20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>A scelta dello studente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90BAF" w:rsidRPr="00B02100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2100">
              <w:rPr>
                <w:b/>
                <w:bCs/>
                <w:color w:val="000000" w:themeColor="text1"/>
                <w:sz w:val="22"/>
                <w:szCs w:val="22"/>
              </w:rPr>
              <w:t>Ulteriori attività formative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 xml:space="preserve">laboratori filosofici (per l’apprendimento di ulteriori conoscenze utili per l’inserimento nel mondo del lavoro); 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8"/>
                <w:szCs w:val="28"/>
              </w:rPr>
              <w:t>*</w:t>
            </w:r>
            <w:r w:rsidRPr="00B02100">
              <w:rPr>
                <w:color w:val="000000" w:themeColor="text1"/>
                <w:sz w:val="22"/>
                <w:szCs w:val="22"/>
              </w:rPr>
              <w:t xml:space="preserve"> seminari;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ulteriori conoscenze linguistiche;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abilità informatiche e telematiche;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tirocini formativi e di orientamento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12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su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base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Altre</w:t>
            </w:r>
          </w:p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(art. 10, c.5, lettera d, D.M. 270/04)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890BAF" w:rsidRPr="005637E9" w:rsidTr="002974EF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</w:rPr>
              <w:t>Prova finale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B0210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02100">
              <w:rPr>
                <w:color w:val="000000" w:themeColor="text1"/>
                <w:sz w:val="22"/>
                <w:szCs w:val="22"/>
                <w:lang w:val="de-DE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FA36DE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02100">
              <w:rPr>
                <w:color w:val="000000" w:themeColor="text1"/>
                <w:sz w:val="20"/>
                <w:szCs w:val="20"/>
                <w:lang w:val="de-DE"/>
              </w:rPr>
              <w:t>(art.10 c.5, lett. c, DM 270/04)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FA36DE" w:rsidRDefault="00890BAF" w:rsidP="00172BD5">
            <w:pPr>
              <w:shd w:val="clear" w:color="auto" w:fill="FFFFFF" w:themeFill="background1"/>
              <w:rPr>
                <w:color w:val="000000" w:themeColor="text1"/>
                <w:lang w:val="en-US"/>
              </w:rPr>
            </w:pPr>
          </w:p>
        </w:tc>
      </w:tr>
    </w:tbl>
    <w:p w:rsidR="00890BAF" w:rsidRPr="00FA36DE" w:rsidRDefault="00890BAF" w:rsidP="00172BD5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  <w:lang w:val="en-US"/>
        </w:rPr>
      </w:pPr>
    </w:p>
    <w:p w:rsidR="00890BAF" w:rsidRPr="00FA36DE" w:rsidRDefault="00890BAF" w:rsidP="00172BD5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spacing w:before="120"/>
        <w:ind w:left="709" w:hanging="425"/>
        <w:jc w:val="both"/>
        <w:rPr>
          <w:rFonts w:ascii="Calibri Light" w:eastAsia="Adobe Garamond Pro" w:hAnsi="Calibri Light" w:cs="Adobe Garamond Pro"/>
          <w:b/>
          <w:bCs/>
          <w:sz w:val="22"/>
          <w:szCs w:val="22"/>
        </w:rPr>
      </w:pPr>
      <w:r w:rsidRPr="00FA36DE">
        <w:rPr>
          <w:rFonts w:ascii="Calibri Light" w:eastAsia="Georgia" w:hAnsi="Calibri Light" w:cs="Georgia"/>
          <w:sz w:val="22"/>
          <w:szCs w:val="22"/>
        </w:rPr>
        <w:t xml:space="preserve">Viene attivato </w:t>
      </w:r>
      <w:r w:rsidRPr="00FA36DE">
        <w:rPr>
          <w:rFonts w:ascii="Calibri Light" w:eastAsia="Adobe Garamond Pro" w:hAnsi="Calibri Light" w:cs="Adobe Garamond Pro"/>
          <w:b/>
          <w:bCs/>
          <w:sz w:val="22"/>
          <w:szCs w:val="22"/>
        </w:rPr>
        <w:t xml:space="preserve">il Laboratorio di Propedeutica filosofica (30 ore - 0 CFU) </w:t>
      </w:r>
      <w:r w:rsidRPr="00FA36DE">
        <w:rPr>
          <w:rFonts w:ascii="Calibri Light" w:eastAsia="Adobe Garamond Pro" w:hAnsi="Calibri Light" w:cs="Adobe Garamond Pro"/>
          <w:bCs/>
          <w:sz w:val="22"/>
          <w:szCs w:val="22"/>
        </w:rPr>
        <w:t>per consentire a quanti si siano immatricolati con meno di 70/100 di ottemperare ai debiti formativi in accesso.</w:t>
      </w:r>
    </w:p>
    <w:p w:rsidR="00890BAF" w:rsidRPr="00FA36DE" w:rsidRDefault="00890BAF" w:rsidP="00172BD5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spacing w:before="120"/>
        <w:ind w:left="709" w:hanging="425"/>
        <w:jc w:val="both"/>
        <w:rPr>
          <w:rFonts w:ascii="Calibri Light" w:eastAsia="Georgia" w:hAnsi="Calibri Light" w:cs="Georgia"/>
          <w:sz w:val="22"/>
          <w:szCs w:val="22"/>
        </w:rPr>
      </w:pPr>
      <w:r w:rsidRPr="00FA36DE">
        <w:rPr>
          <w:rFonts w:ascii="Calibri Light" w:eastAsia="Adobe Garamond Pro" w:hAnsi="Calibri Light" w:cs="Adobe Garamond Pro"/>
          <w:b/>
          <w:bCs/>
          <w:sz w:val="28"/>
          <w:szCs w:val="28"/>
        </w:rPr>
        <w:t>*</w:t>
      </w:r>
      <w:r w:rsidRPr="00FA36DE">
        <w:rPr>
          <w:rFonts w:ascii="Calibri Light" w:eastAsia="Adobe Garamond Pro" w:hAnsi="Calibri Light" w:cs="Adobe Garamond Pro"/>
          <w:b/>
          <w:bCs/>
          <w:sz w:val="22"/>
          <w:szCs w:val="22"/>
        </w:rPr>
        <w:t xml:space="preserve"> Nell’ambito delle “Ulteriori attività formative” </w:t>
      </w:r>
      <w:r w:rsidRPr="00FA36DE">
        <w:rPr>
          <w:rFonts w:ascii="Calibri Light" w:eastAsia="Adobe Garamond Pro" w:hAnsi="Calibri Light" w:cs="Adobe Garamond Pro"/>
          <w:bCs/>
          <w:sz w:val="22"/>
          <w:szCs w:val="22"/>
        </w:rPr>
        <w:t>può essere accreditata una o pià delle seguenti attività seminariali:</w:t>
      </w:r>
    </w:p>
    <w:p w:rsidR="000E3F9F" w:rsidRPr="000E3F9F" w:rsidRDefault="000E3F9F" w:rsidP="000E3F9F">
      <w:pPr>
        <w:pStyle w:val="Paragrafoelenco"/>
        <w:numPr>
          <w:ilvl w:val="0"/>
          <w:numId w:val="38"/>
        </w:numPr>
        <w:shd w:val="clear" w:color="auto" w:fill="FFFFFF" w:themeFill="background1"/>
        <w:suppressAutoHyphens/>
        <w:jc w:val="both"/>
        <w:rPr>
          <w:rFonts w:ascii="Calibri Light" w:eastAsia="Adobe Garamond Pro" w:hAnsi="Calibri Light" w:cs="Adobe Garamond Pro"/>
          <w:b/>
          <w:bCs/>
          <w:sz w:val="22"/>
          <w:szCs w:val="22"/>
        </w:rPr>
      </w:pPr>
      <w:r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>Seminario di fenomenologia (21 ore);</w:t>
      </w:r>
    </w:p>
    <w:p w:rsidR="00890BAF" w:rsidRPr="000E3F9F" w:rsidRDefault="00890BAF" w:rsidP="000E3F9F">
      <w:pPr>
        <w:pStyle w:val="Paragrafoelenco"/>
        <w:numPr>
          <w:ilvl w:val="0"/>
          <w:numId w:val="38"/>
        </w:numPr>
        <w:shd w:val="clear" w:color="auto" w:fill="FFFFFF" w:themeFill="background1"/>
        <w:suppressAutoHyphens/>
        <w:jc w:val="both"/>
        <w:rPr>
          <w:rFonts w:ascii="Calibri Light" w:eastAsia="Adobe Garamond Pro" w:hAnsi="Calibri Light" w:cs="Adobe Garamond Pro"/>
          <w:b/>
          <w:bCs/>
          <w:sz w:val="22"/>
          <w:szCs w:val="22"/>
        </w:rPr>
      </w:pPr>
      <w:r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>Seminario di Filosofia della mente: Fis</w:t>
      </w:r>
      <w:r w:rsidR="00571A0B"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>i</w:t>
      </w:r>
      <w:r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 xml:space="preserve">calismo, emergentismo, dualismo (21 ore); </w:t>
      </w:r>
    </w:p>
    <w:p w:rsidR="00890BAF" w:rsidRPr="000E3F9F" w:rsidRDefault="00890BAF" w:rsidP="000E3F9F">
      <w:pPr>
        <w:pStyle w:val="Paragrafoelenco"/>
        <w:numPr>
          <w:ilvl w:val="0"/>
          <w:numId w:val="38"/>
        </w:numPr>
        <w:shd w:val="clear" w:color="auto" w:fill="FFFFFF" w:themeFill="background1"/>
        <w:tabs>
          <w:tab w:val="left" w:pos="3544"/>
        </w:tabs>
        <w:jc w:val="both"/>
        <w:rPr>
          <w:rFonts w:ascii="Calibri Light" w:eastAsia="Adobe Garamond Pro" w:hAnsi="Calibri Light" w:cs="Adobe Garamond Pro"/>
          <w:b/>
          <w:bCs/>
          <w:sz w:val="22"/>
          <w:szCs w:val="22"/>
        </w:rPr>
      </w:pPr>
      <w:r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>Seminario di storia della filosofia antica</w:t>
      </w:r>
      <w:r w:rsidR="00DD24A3"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 xml:space="preserve">: </w:t>
      </w:r>
      <w:r w:rsidR="000E3F9F"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 xml:space="preserve">La nascita della dialettica: gli argomenti di Zenone. Percorsi di analisi </w:t>
      </w:r>
      <w:r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 xml:space="preserve">(21 ore) </w:t>
      </w:r>
    </w:p>
    <w:p w:rsidR="00890BAF" w:rsidRPr="000E3F9F" w:rsidRDefault="00890BAF" w:rsidP="000E3F9F">
      <w:pPr>
        <w:pStyle w:val="Paragrafoelenco"/>
        <w:numPr>
          <w:ilvl w:val="0"/>
          <w:numId w:val="38"/>
        </w:numPr>
        <w:shd w:val="clear" w:color="auto" w:fill="FFFFFF" w:themeFill="background1"/>
        <w:suppressAutoHyphens/>
        <w:jc w:val="both"/>
        <w:rPr>
          <w:rFonts w:ascii="Calibri Light" w:eastAsia="Adobe Garamond Pro" w:hAnsi="Calibri Light" w:cs="Adobe Garamond Pro"/>
          <w:b/>
          <w:bCs/>
          <w:sz w:val="22"/>
          <w:szCs w:val="22"/>
        </w:rPr>
      </w:pPr>
      <w:r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>Seminario di storia della pedagogia</w:t>
      </w:r>
      <w:r w:rsidR="000E3F9F"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>: Idealismo e anti-idealismo nella pedagogia italiana di inizio Novecento</w:t>
      </w:r>
      <w:r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 xml:space="preserve"> (21 ore</w:t>
      </w:r>
      <w:r w:rsidRPr="000E3F9F">
        <w:rPr>
          <w:b/>
          <w:sz w:val="22"/>
          <w:szCs w:val="22"/>
        </w:rPr>
        <w:t xml:space="preserve">) </w:t>
      </w:r>
    </w:p>
    <w:p w:rsidR="00890BAF" w:rsidRPr="00FA36DE" w:rsidRDefault="00890BAF" w:rsidP="00172BD5">
      <w:pPr>
        <w:shd w:val="clear" w:color="auto" w:fill="FFFFFF" w:themeFill="background1"/>
        <w:rPr>
          <w:b/>
          <w:bCs/>
          <w:sz w:val="20"/>
          <w:szCs w:val="20"/>
        </w:rPr>
      </w:pPr>
      <w:r w:rsidRPr="00FA36DE">
        <w:rPr>
          <w:b/>
          <w:bCs/>
          <w:sz w:val="20"/>
          <w:szCs w:val="20"/>
        </w:rPr>
        <w:br w:type="page"/>
      </w: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40"/>
          <w:szCs w:val="40"/>
        </w:rPr>
      </w:pPr>
      <w:r w:rsidRPr="00FA36DE">
        <w:rPr>
          <w:b/>
          <w:bCs/>
          <w:sz w:val="40"/>
          <w:szCs w:val="40"/>
        </w:rPr>
        <w:lastRenderedPageBreak/>
        <w:t>UNIVERSITÀ DEGLI  STUDI  DI  MACERATA</w:t>
      </w: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  <w:r w:rsidRPr="00FA36DE">
        <w:rPr>
          <w:b/>
          <w:bCs/>
          <w:sz w:val="36"/>
          <w:szCs w:val="36"/>
        </w:rPr>
        <w:t>DIPARTIMENTO DI STUDI UMANISTICI</w:t>
      </w: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sz w:val="32"/>
          <w:szCs w:val="32"/>
        </w:rPr>
      </w:pPr>
      <w:r w:rsidRPr="00FA36DE">
        <w:rPr>
          <w:b/>
          <w:bCs/>
          <w:i/>
          <w:iCs/>
          <w:sz w:val="32"/>
          <w:szCs w:val="32"/>
        </w:rPr>
        <w:t>CORSO DI LAUREA DI I LIVELLO IN FILOSOFIA</w:t>
      </w: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sz w:val="32"/>
          <w:szCs w:val="32"/>
        </w:rPr>
      </w:pPr>
      <w:r w:rsidRPr="00FA36DE">
        <w:rPr>
          <w:noProof/>
          <w:bdr w:val="none" w:sz="0" w:space="0" w:color="auto"/>
        </w:rPr>
        <w:drawing>
          <wp:anchor distT="57150" distB="57150" distL="57150" distR="57150" simplePos="0" relativeHeight="251662336" behindDoc="0" locked="0" layoutInCell="1" allowOverlap="1" wp14:anchorId="2BA76BCD" wp14:editId="50DF62C6">
            <wp:simplePos x="0" y="0"/>
            <wp:positionH relativeFrom="column">
              <wp:posOffset>2628900</wp:posOffset>
            </wp:positionH>
            <wp:positionV relativeFrom="line">
              <wp:posOffset>320040</wp:posOffset>
            </wp:positionV>
            <wp:extent cx="1054735" cy="1097280"/>
            <wp:effectExtent l="0" t="0" r="0" b="762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6DE">
        <w:rPr>
          <w:b/>
          <w:bCs/>
          <w:i/>
          <w:iCs/>
          <w:sz w:val="32"/>
          <w:szCs w:val="32"/>
        </w:rPr>
        <w:t>Classe L-5</w:t>
      </w: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  <w:r w:rsidRPr="00FA36DE">
        <w:rPr>
          <w:b/>
          <w:bCs/>
          <w:i/>
          <w:iCs/>
          <w:sz w:val="32"/>
          <w:szCs w:val="32"/>
        </w:rPr>
        <w:t>Piano di studio</w:t>
      </w:r>
    </w:p>
    <w:p w:rsidR="00871BE1" w:rsidRPr="00FA36DE" w:rsidRDefault="00886515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Anno accademico 2017</w:t>
      </w:r>
      <w:r w:rsidR="00871BE1" w:rsidRPr="00FA36DE">
        <w:rPr>
          <w:b/>
          <w:bCs/>
          <w:i/>
          <w:iCs/>
          <w:sz w:val="32"/>
          <w:szCs w:val="32"/>
        </w:rPr>
        <w:t>-1</w:t>
      </w:r>
      <w:r>
        <w:rPr>
          <w:b/>
          <w:bCs/>
          <w:i/>
          <w:iCs/>
          <w:sz w:val="32"/>
          <w:szCs w:val="32"/>
        </w:rPr>
        <w:t>8</w:t>
      </w: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color w:val="800000"/>
          <w:sz w:val="24"/>
          <w:szCs w:val="24"/>
        </w:rPr>
      </w:pPr>
      <w:r w:rsidRPr="00FA36DE">
        <w:rPr>
          <w:b/>
          <w:bCs/>
          <w:i/>
          <w:iCs/>
          <w:color w:val="800000"/>
          <w:sz w:val="24"/>
          <w:szCs w:val="24"/>
        </w:rPr>
        <w:t xml:space="preserve">PERCORSO </w:t>
      </w: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  <w:u w:val="single"/>
        </w:rPr>
      </w:pPr>
      <w:r w:rsidRPr="00FA36DE">
        <w:rPr>
          <w:b/>
          <w:bCs/>
          <w:color w:val="800000"/>
          <w:sz w:val="24"/>
          <w:szCs w:val="24"/>
          <w:u w:val="single"/>
        </w:rPr>
        <w:t>FILOSOFIA e SOCIETA’</w:t>
      </w: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Pr="00FA36DE" w:rsidRDefault="00871BE1" w:rsidP="00871BE1">
      <w:pPr>
        <w:shd w:val="clear" w:color="auto" w:fill="FFFFFF" w:themeFill="background1"/>
        <w:tabs>
          <w:tab w:val="left" w:pos="3544"/>
        </w:tabs>
        <w:rPr>
          <w:b/>
          <w:bCs/>
          <w:sz w:val="20"/>
          <w:szCs w:val="20"/>
        </w:rPr>
      </w:pPr>
      <w:r w:rsidRPr="00FA36DE">
        <w:rPr>
          <w:b/>
          <w:bCs/>
          <w:sz w:val="20"/>
          <w:szCs w:val="20"/>
        </w:rPr>
        <w:t>Legenda:</w:t>
      </w:r>
    </w:p>
    <w:p w:rsidR="00871BE1" w:rsidRPr="00FA36DE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 w:rsidRPr="00FA36DE">
        <w:rPr>
          <w:sz w:val="20"/>
          <w:szCs w:val="20"/>
        </w:rPr>
        <w:t>I = modulo istituzionale non ripetibile</w:t>
      </w:r>
    </w:p>
    <w:p w:rsidR="00871BE1" w:rsidRPr="00FA36DE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</w:p>
    <w:p w:rsidR="00871BE1" w:rsidRPr="00FA36DE" w:rsidRDefault="00871BE1" w:rsidP="00871BE1">
      <w:pPr>
        <w:shd w:val="clear" w:color="auto" w:fill="FFFFFF" w:themeFill="background1"/>
        <w:tabs>
          <w:tab w:val="left" w:pos="3544"/>
        </w:tabs>
        <w:rPr>
          <w:b/>
          <w:bCs/>
          <w:sz w:val="20"/>
          <w:szCs w:val="20"/>
        </w:rPr>
      </w:pPr>
      <w:r w:rsidRPr="00FA36DE">
        <w:rPr>
          <w:b/>
          <w:bCs/>
          <w:sz w:val="20"/>
          <w:szCs w:val="20"/>
        </w:rPr>
        <w:t>Nota:</w:t>
      </w:r>
    </w:p>
    <w:p w:rsidR="00871BE1" w:rsidRPr="00FA36DE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 w:rsidRPr="00FA36DE">
        <w:rPr>
          <w:sz w:val="20"/>
          <w:szCs w:val="20"/>
        </w:rPr>
        <w:t>non sono possibili biennalizzazioni</w:t>
      </w:r>
    </w:p>
    <w:p w:rsidR="00871BE1" w:rsidRPr="00FA36DE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Pr="00FA36DE" w:rsidRDefault="00871BE1" w:rsidP="00871BE1">
      <w:pPr>
        <w:shd w:val="clear" w:color="auto" w:fill="FFFFFF" w:themeFill="background1"/>
        <w:spacing w:after="200" w:line="276" w:lineRule="auto"/>
        <w:rPr>
          <w:b/>
          <w:bCs/>
          <w:lang w:eastAsia="it-IT"/>
        </w:rPr>
      </w:pPr>
      <w:r w:rsidRPr="00FA36DE">
        <w:rPr>
          <w:b/>
          <w:bCs/>
          <w:bdr w:val="none" w:sz="0" w:space="0" w:color="auto" w:frame="1"/>
        </w:rPr>
        <w:br w:type="page"/>
      </w: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Pr="00FA36DE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Pr="00FA36DE" w:rsidRDefault="00871BE1" w:rsidP="00871BE1">
      <w:pPr>
        <w:pStyle w:val="Elencoacolori-Colore11"/>
        <w:shd w:val="clear" w:color="auto" w:fill="FFFFFF" w:themeFill="background1"/>
        <w:tabs>
          <w:tab w:val="left" w:pos="3544"/>
        </w:tabs>
        <w:ind w:left="0"/>
        <w:rPr>
          <w:b/>
          <w:bCs/>
          <w:sz w:val="22"/>
          <w:szCs w:val="22"/>
        </w:rPr>
      </w:pPr>
      <w:r w:rsidRPr="00FA36DE">
        <w:rPr>
          <w:b/>
          <w:bCs/>
          <w:sz w:val="22"/>
          <w:szCs w:val="22"/>
        </w:rPr>
        <w:t>Piano di studi Filosofia e Società</w:t>
      </w:r>
    </w:p>
    <w:p w:rsidR="00871BE1" w:rsidRPr="00FA36DE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p w:rsidR="00871BE1" w:rsidRPr="00FA36DE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p w:rsidR="00871BE1" w:rsidRPr="00FA36DE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tbl>
      <w:tblPr>
        <w:tblStyle w:val="TableNormal"/>
        <w:tblW w:w="963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4"/>
        <w:gridCol w:w="6141"/>
        <w:gridCol w:w="647"/>
        <w:gridCol w:w="1097"/>
        <w:gridCol w:w="1237"/>
      </w:tblGrid>
      <w:tr w:rsidR="00871BE1" w:rsidRPr="00B02100" w:rsidTr="00B02100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b/>
                <w:bCs/>
                <w:sz w:val="22"/>
                <w:szCs w:val="22"/>
              </w:rPr>
              <w:t>PRIMO ANNO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b/>
                <w:bCs/>
                <w:i/>
                <w:iCs/>
                <w:spacing w:val="-3"/>
                <w:sz w:val="22"/>
                <w:szCs w:val="22"/>
              </w:rPr>
              <w:t>n.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b/>
                <w:bCs/>
                <w:i/>
                <w:iCs/>
                <w:sz w:val="22"/>
                <w:szCs w:val="22"/>
              </w:rPr>
              <w:t>Insegnamenti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b/>
                <w:bCs/>
                <w:i/>
                <w:iCs/>
                <w:sz w:val="22"/>
                <w:szCs w:val="22"/>
              </w:rPr>
              <w:t>CFU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b/>
                <w:bCs/>
                <w:i/>
                <w:iCs/>
                <w:sz w:val="22"/>
                <w:szCs w:val="22"/>
              </w:rPr>
              <w:t>TAF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b/>
                <w:bCs/>
                <w:i/>
                <w:iCs/>
                <w:sz w:val="22"/>
                <w:szCs w:val="22"/>
              </w:rPr>
              <w:t>Settore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della filosofia Istituzionale (4 moduli)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M-FIL/06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Filosofia teoretica Istituzionale + 2 lettorati su classici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M-FIL/01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Filosofia morale Istituzionale + 2 lettorati su classici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M-FIL/03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 xml:space="preserve"> Un esame a scelta: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Estetica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Filosofia del linguaggio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Logica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Filosofia della Scienza Istituzionale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Caratt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M-FIL/04,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M-FIL/05,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M-FIL/02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>Un esame a scelta: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Psicologia generale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Pedagogia generale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della scuola e  delle istituzioni educative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Psicologia dello sviluppo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Caratt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 w:rsidRPr="00B02100">
              <w:rPr>
                <w:sz w:val="22"/>
                <w:szCs w:val="22"/>
                <w:lang w:val="en-US"/>
              </w:rPr>
              <w:t xml:space="preserve"> M-PSI/01;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 w:rsidRPr="00B02100">
              <w:rPr>
                <w:sz w:val="22"/>
                <w:szCs w:val="22"/>
                <w:lang w:val="en-US"/>
              </w:rPr>
              <w:t xml:space="preserve">M-PED/01;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 w:rsidRPr="00B02100">
              <w:rPr>
                <w:sz w:val="22"/>
                <w:szCs w:val="22"/>
                <w:lang w:val="en-US"/>
              </w:rPr>
              <w:t xml:space="preserve">M-PED/02,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  <w:lang w:val="en-US"/>
              </w:rPr>
              <w:t>M-PSI/04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B02100" w:rsidRDefault="00871BE1">
            <w:pPr>
              <w:shd w:val="clear" w:color="auto" w:fill="FFFFFF" w:themeFill="background1"/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Laboratorio Pratica della lingua straniera,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a scelta tra: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Lingua francese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Lingua inglese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Lingua tedesca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6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"Ulteriori attività formative:</w:t>
            </w:r>
          </w:p>
          <w:p w:rsidR="00871BE1" w:rsidRPr="00B02100" w:rsidRDefault="00871BE1">
            <w:pPr>
              <w:shd w:val="clear" w:color="auto" w:fill="FFFFFF" w:themeFill="background1"/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Lingua straniera"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Lingua straniera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------</w:t>
            </w:r>
          </w:p>
        </w:tc>
      </w:tr>
      <w:tr w:rsidR="00871BE1" w:rsidRPr="00B02100" w:rsidTr="00B02100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54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>SECONDO ANNO</w:t>
            </w:r>
          </w:p>
        </w:tc>
      </w:tr>
      <w:tr w:rsidR="00871BE1" w:rsidRPr="005637E9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>Un esame a scelta tra (non scelto precedentemente):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Filosofia politica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Filosofia dell’abitare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Antropologia Filosofica </w:t>
            </w:r>
          </w:p>
          <w:p w:rsidR="003C6AD4" w:rsidRPr="00B02100" w:rsidRDefault="003C6AD4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della filosofia morale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Etica ed economia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Filosofia della storia 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 xml:space="preserve">)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Filosofia dello sviluppo sostenibile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Ermeneutica Filosofica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Filosofia</w:t>
            </w:r>
            <w:r w:rsidR="00D261BD" w:rsidRPr="00B02100">
              <w:rPr>
                <w:sz w:val="22"/>
                <w:szCs w:val="22"/>
              </w:rPr>
              <w:t xml:space="preserve"> della religione</w:t>
            </w:r>
            <w:r w:rsidRPr="00B02100">
              <w:rPr>
                <w:sz w:val="22"/>
                <w:szCs w:val="22"/>
              </w:rPr>
              <w:t xml:space="preserve">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Fondamenti filosofici dei diritti umani 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="00D261BD" w:rsidRPr="00B02100">
              <w:rPr>
                <w:sz w:val="22"/>
                <w:szCs w:val="22"/>
              </w:rPr>
              <w:t>)</w:t>
            </w:r>
            <w:r w:rsidRPr="00B02100">
              <w:rPr>
                <w:sz w:val="22"/>
                <w:szCs w:val="22"/>
              </w:rPr>
              <w:t xml:space="preserve">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Estetica </w:t>
            </w:r>
          </w:p>
          <w:p w:rsidR="00D261BD" w:rsidRPr="00B02100" w:rsidRDefault="00D261BD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Filosofia dell’arte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Filosofia della scienza Istituzionale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Filosofia della scienza - corso avanzato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Logica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Filosofia del linguaggio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della filosofia </w:t>
            </w:r>
          </w:p>
          <w:p w:rsidR="00BE1F72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delle </w:t>
            </w:r>
            <w:r w:rsidRPr="00383787">
              <w:rPr>
                <w:sz w:val="22"/>
                <w:szCs w:val="22"/>
              </w:rPr>
              <w:t>tradizioni</w:t>
            </w:r>
            <w:r w:rsidRPr="00B02100">
              <w:rPr>
                <w:sz w:val="22"/>
                <w:szCs w:val="22"/>
              </w:rPr>
              <w:t xml:space="preserve"> filosofiche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lastRenderedPageBreak/>
              <w:t xml:space="preserve">Storia della filosofia antica </w:t>
            </w:r>
            <w:r w:rsidR="00FF73D6" w:rsidRPr="00B02100">
              <w:rPr>
                <w:sz w:val="22"/>
                <w:szCs w:val="22"/>
              </w:rPr>
              <w:t>(</w:t>
            </w:r>
            <w:r w:rsidR="00FF73D6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="00FF73D6" w:rsidRPr="00B02100">
              <w:rPr>
                <w:sz w:val="22"/>
                <w:szCs w:val="22"/>
              </w:rPr>
              <w:t>)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</w:t>
            </w:r>
            <w:r w:rsidR="00FF73D6" w:rsidRPr="00B02100">
              <w:rPr>
                <w:sz w:val="22"/>
                <w:szCs w:val="22"/>
              </w:rPr>
              <w:t xml:space="preserve">della filosofia greca e romana </w:t>
            </w:r>
          </w:p>
          <w:p w:rsidR="00FF73D6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</w:t>
            </w:r>
            <w:r w:rsidR="00FF73D6" w:rsidRPr="00B02100">
              <w:rPr>
                <w:sz w:val="22"/>
                <w:szCs w:val="22"/>
              </w:rPr>
              <w:t xml:space="preserve"> pensiero filosofico classico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 pensiero antico </w:t>
            </w:r>
            <w:r w:rsidR="00E01377" w:rsidRPr="00B02100">
              <w:rPr>
                <w:sz w:val="22"/>
                <w:szCs w:val="22"/>
              </w:rPr>
              <w:t>(</w:t>
            </w:r>
            <w:r w:rsidR="00E01377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="00E01377" w:rsidRPr="00B02100">
              <w:rPr>
                <w:sz w:val="22"/>
                <w:szCs w:val="22"/>
              </w:rPr>
              <w:t>)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della filosofia medievale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 pensiero medioevale</w:t>
            </w:r>
            <w:r w:rsidR="00E01377" w:rsidRPr="00B02100">
              <w:rPr>
                <w:sz w:val="22"/>
                <w:szCs w:val="22"/>
              </w:rPr>
              <w:t xml:space="preserve"> (</w:t>
            </w:r>
            <w:r w:rsidR="00E01377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="00E01377" w:rsidRPr="00B02100">
              <w:rPr>
                <w:sz w:val="22"/>
                <w:szCs w:val="22"/>
              </w:rPr>
              <w:t>)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della filosofia moderna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della filosofia contemporanea 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>),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della filosofia araba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>),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 pensiero cinese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dell’estetica </w:t>
            </w:r>
            <w:r w:rsidR="00E01377" w:rsidRPr="00B02100">
              <w:rPr>
                <w:sz w:val="22"/>
                <w:szCs w:val="22"/>
              </w:rPr>
              <w:t>(</w:t>
            </w:r>
            <w:r w:rsidR="00E01377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="00E01377" w:rsidRPr="00B02100">
              <w:rPr>
                <w:sz w:val="22"/>
                <w:szCs w:val="22"/>
              </w:rPr>
              <w:t>)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Tempo e linguaggio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>),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Teorie dell’interpretazione 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</w:pPr>
            <w:r w:rsidRPr="00B0210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Affini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 w:rsidRPr="00B02100">
              <w:rPr>
                <w:sz w:val="22"/>
                <w:szCs w:val="22"/>
                <w:lang w:val="fr-FR"/>
              </w:rPr>
              <w:t xml:space="preserve">M-FIL/01;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 w:rsidRPr="00B02100">
              <w:rPr>
                <w:sz w:val="22"/>
                <w:szCs w:val="22"/>
                <w:lang w:val="fr-FR"/>
              </w:rPr>
              <w:t xml:space="preserve">M-FIL/02;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 w:rsidRPr="00B02100">
              <w:rPr>
                <w:sz w:val="22"/>
                <w:szCs w:val="22"/>
                <w:lang w:val="fr-FR"/>
              </w:rPr>
              <w:t xml:space="preserve">M-FIL/03;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 w:rsidRPr="00B02100">
              <w:rPr>
                <w:sz w:val="22"/>
                <w:szCs w:val="22"/>
                <w:lang w:val="fr-FR"/>
              </w:rPr>
              <w:t xml:space="preserve">M-FIL 04;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 w:rsidRPr="00B02100">
              <w:rPr>
                <w:sz w:val="22"/>
                <w:szCs w:val="22"/>
                <w:lang w:val="fr-FR"/>
              </w:rPr>
              <w:t xml:space="preserve">M-FIL/05;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 w:rsidRPr="00B02100">
              <w:rPr>
                <w:sz w:val="22"/>
                <w:szCs w:val="22"/>
                <w:lang w:val="fr-FR"/>
              </w:rPr>
              <w:t xml:space="preserve">M-FIL/06,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 w:rsidRPr="00B02100">
              <w:rPr>
                <w:sz w:val="22"/>
                <w:szCs w:val="22"/>
                <w:lang w:val="fr-FR"/>
              </w:rPr>
              <w:t xml:space="preserve">M-FIL/07,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 w:rsidRPr="00B02100">
              <w:rPr>
                <w:sz w:val="22"/>
                <w:szCs w:val="22"/>
                <w:lang w:val="fr-FR"/>
              </w:rPr>
              <w:t xml:space="preserve">M-FIL/08,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 w:rsidRPr="00B02100">
              <w:rPr>
                <w:sz w:val="22"/>
                <w:szCs w:val="22"/>
                <w:lang w:val="fr-FR"/>
              </w:rPr>
              <w:t>L-OR/21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lang w:val="en-US"/>
              </w:rPr>
            </w:pP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>Un esame a scelta tra (non scelto precedentemente):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della filosofia </w:t>
            </w:r>
          </w:p>
          <w:p w:rsidR="00BE1F72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delle </w:t>
            </w:r>
            <w:r w:rsidRPr="00383787">
              <w:rPr>
                <w:sz w:val="22"/>
                <w:szCs w:val="22"/>
              </w:rPr>
              <w:t>tradizioni filosofiche</w:t>
            </w:r>
            <w:r w:rsidRPr="00B02100">
              <w:rPr>
                <w:sz w:val="22"/>
                <w:szCs w:val="22"/>
              </w:rPr>
              <w:t xml:space="preserve">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della filosofia antica </w:t>
            </w:r>
            <w:r w:rsidR="00FF73D6" w:rsidRPr="00B02100">
              <w:rPr>
                <w:sz w:val="22"/>
                <w:szCs w:val="22"/>
              </w:rPr>
              <w:t>(</w:t>
            </w:r>
            <w:r w:rsidR="00FF73D6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="00FF73D6" w:rsidRPr="00B02100">
              <w:rPr>
                <w:sz w:val="22"/>
                <w:szCs w:val="22"/>
              </w:rPr>
              <w:t>)</w:t>
            </w:r>
          </w:p>
          <w:p w:rsidR="00FF73D6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</w:t>
            </w:r>
            <w:r w:rsidR="00FF73D6" w:rsidRPr="00B02100">
              <w:rPr>
                <w:sz w:val="22"/>
                <w:szCs w:val="22"/>
              </w:rPr>
              <w:t xml:space="preserve">della filosofia greca e romana </w:t>
            </w:r>
          </w:p>
          <w:p w:rsidR="00FF73D6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 pensiero filosofico c</w:t>
            </w:r>
            <w:r w:rsidR="00FF73D6" w:rsidRPr="00B02100">
              <w:rPr>
                <w:sz w:val="22"/>
                <w:szCs w:val="22"/>
              </w:rPr>
              <w:t>lassico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 pensiero antico  </w:t>
            </w:r>
            <w:r w:rsidR="00E01377" w:rsidRPr="00B02100">
              <w:rPr>
                <w:sz w:val="22"/>
                <w:szCs w:val="22"/>
              </w:rPr>
              <w:t>(</w:t>
            </w:r>
            <w:r w:rsidR="00E01377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="00E01377" w:rsidRPr="00B02100">
              <w:rPr>
                <w:sz w:val="22"/>
                <w:szCs w:val="22"/>
              </w:rPr>
              <w:t>)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della filosofia medievale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 pensiero medioevale</w:t>
            </w:r>
            <w:r w:rsidR="00E01377" w:rsidRPr="00B02100">
              <w:rPr>
                <w:sz w:val="22"/>
                <w:szCs w:val="22"/>
              </w:rPr>
              <w:t xml:space="preserve"> (</w:t>
            </w:r>
            <w:r w:rsidR="00E01377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="00E01377" w:rsidRPr="00B02100">
              <w:rPr>
                <w:sz w:val="22"/>
                <w:szCs w:val="22"/>
              </w:rPr>
              <w:t>)</w:t>
            </w:r>
          </w:p>
          <w:p w:rsidR="00E01377" w:rsidRPr="00B02100" w:rsidRDefault="00E01377" w:rsidP="00E01377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della filosofia moderna</w:t>
            </w:r>
          </w:p>
          <w:p w:rsidR="00871BE1" w:rsidRPr="00B02100" w:rsidRDefault="00871BE1" w:rsidP="00E01377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Storia della filosofia contemporanea 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</w:pPr>
            <w:r w:rsidRPr="00B02100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Caratt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M-FIL/07, M-FIL/08, M-FIL/06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Filosofia morale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Caratt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M-FIL/03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Filosofia teoretica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M-FIL/01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Logica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Filosofia della scienza Istituzionale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Filosofia del linguaggio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Estetica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Caratt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M-FIL/02, M-FIL/04, M-FIL/05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 xml:space="preserve">Un esame a scelta (non scelto precedentemente):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Filosofia politica 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Filosofia dell’abitare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Antropologia Filosofica </w:t>
            </w:r>
          </w:p>
          <w:p w:rsidR="00871BE1" w:rsidRPr="00B02100" w:rsidRDefault="003C6AD4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della filosofia morale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Etica ed economia,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Filosofia della storia 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 xml:space="preserve">),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Filosofia dello sviluppo sostenibile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Ermeneutica Filosofica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Teorie dell’interpretazione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 xml:space="preserve">) 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Filosofia della</w:t>
            </w:r>
            <w:r w:rsidR="00D261BD" w:rsidRPr="00B02100">
              <w:rPr>
                <w:sz w:val="22"/>
                <w:szCs w:val="22"/>
              </w:rPr>
              <w:t xml:space="preserve"> religione </w:t>
            </w:r>
            <w:r w:rsidRPr="00B02100">
              <w:rPr>
                <w:sz w:val="22"/>
                <w:szCs w:val="22"/>
              </w:rPr>
              <w:t xml:space="preserve">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Fondamenti filosofici dei diritti umani 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</w:pPr>
            <w:r w:rsidRPr="00B02100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Base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  <w:lang w:val="fr-FR"/>
              </w:rPr>
              <w:t>M-FIL/01 M-FIL/03,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>Un esame a scelta tra: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Sociologia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Sociologia dei processi culturali  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Caratt.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SPS/07, SPS/08 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pStyle w:val="Testonotaapidipagina"/>
              <w:shd w:val="clear" w:color="auto" w:fill="FFFFFF" w:themeFill="background1"/>
              <w:tabs>
                <w:tab w:val="left" w:pos="3544"/>
              </w:tabs>
              <w:spacing w:before="0" w:line="240" w:lineRule="auto"/>
              <w:jc w:val="center"/>
            </w:pPr>
            <w:r w:rsidRPr="00B02100">
              <w:rPr>
                <w:sz w:val="22"/>
                <w:szCs w:val="22"/>
              </w:rPr>
              <w:t>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 xml:space="preserve">Un esame a scelta tra: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Istituzioni di diritto pubblico  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Economia politica     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Metodologia della ricerca sociale</w:t>
            </w:r>
            <w:r w:rsidRPr="00B02100">
              <w:rPr>
                <w:b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</w:pPr>
            <w:r w:rsidRPr="00B02100">
              <w:rPr>
                <w:sz w:val="22"/>
                <w:szCs w:val="22"/>
              </w:rPr>
              <w:t xml:space="preserve">Affini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</w:pPr>
            <w:r w:rsidRPr="00B02100">
              <w:rPr>
                <w:sz w:val="22"/>
                <w:szCs w:val="22"/>
                <w:lang w:val="fr-FR"/>
              </w:rPr>
              <w:t>IUS/09, SECS-P/01, SPS/07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della filosofia,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</w:t>
            </w:r>
            <w:r w:rsidR="00BE1F72">
              <w:rPr>
                <w:sz w:val="22"/>
                <w:szCs w:val="22"/>
              </w:rPr>
              <w:t xml:space="preserve">ia delle </w:t>
            </w:r>
            <w:r w:rsidR="00BE1F72" w:rsidRPr="00383787">
              <w:rPr>
                <w:sz w:val="22"/>
                <w:szCs w:val="22"/>
              </w:rPr>
              <w:t>tradizioni filosofiche</w:t>
            </w:r>
          </w:p>
          <w:p w:rsidR="00FF73D6" w:rsidRPr="00B02100" w:rsidRDefault="00871BE1" w:rsidP="00FF73D6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della filosofia antica</w:t>
            </w:r>
            <w:r w:rsidR="00FF73D6" w:rsidRPr="00B02100">
              <w:rPr>
                <w:sz w:val="22"/>
                <w:szCs w:val="22"/>
              </w:rPr>
              <w:t xml:space="preserve"> (</w:t>
            </w:r>
            <w:r w:rsidR="00FF73D6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="00FF73D6" w:rsidRPr="00B02100">
              <w:rPr>
                <w:sz w:val="22"/>
                <w:szCs w:val="22"/>
              </w:rPr>
              <w:t>)</w:t>
            </w:r>
          </w:p>
          <w:p w:rsidR="00FF73D6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</w:t>
            </w:r>
            <w:r w:rsidR="00FF73D6" w:rsidRPr="00B02100">
              <w:rPr>
                <w:sz w:val="22"/>
                <w:szCs w:val="22"/>
              </w:rPr>
              <w:t xml:space="preserve"> della filosofia greca e romana</w:t>
            </w:r>
          </w:p>
          <w:p w:rsidR="00FF73D6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</w:t>
            </w:r>
            <w:r w:rsidR="00FF73D6" w:rsidRPr="00B02100">
              <w:rPr>
                <w:sz w:val="22"/>
                <w:szCs w:val="22"/>
              </w:rPr>
              <w:t xml:space="preserve">l pensiero filosofico classico </w:t>
            </w:r>
          </w:p>
          <w:p w:rsidR="003C6AD4" w:rsidRPr="00B02100" w:rsidRDefault="00871BE1" w:rsidP="003C6AD4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 pensiero antico</w:t>
            </w:r>
            <w:r w:rsidR="003C6AD4" w:rsidRPr="00B02100">
              <w:rPr>
                <w:sz w:val="22"/>
                <w:szCs w:val="22"/>
              </w:rPr>
              <w:t xml:space="preserve"> (</w:t>
            </w:r>
            <w:r w:rsidR="003C6AD4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="003C6AD4" w:rsidRPr="00B02100">
              <w:rPr>
                <w:sz w:val="22"/>
                <w:szCs w:val="22"/>
              </w:rPr>
              <w:t>),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della filosofia medievale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 pensiero medioevale</w:t>
            </w:r>
            <w:r w:rsidR="003C6AD4" w:rsidRPr="00B02100">
              <w:rPr>
                <w:sz w:val="22"/>
                <w:szCs w:val="22"/>
              </w:rPr>
              <w:t xml:space="preserve"> (</w:t>
            </w:r>
            <w:r w:rsidR="003C6AD4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="003C6AD4" w:rsidRPr="00B02100">
              <w:rPr>
                <w:sz w:val="22"/>
                <w:szCs w:val="22"/>
              </w:rPr>
              <w:t>),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della filosofia moderna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Storia della filosofia contemporanea 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Caratt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M-FIL/06, M-FIL/07, M-FIL/08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</w:p>
        </w:tc>
      </w:tr>
      <w:tr w:rsidR="00871BE1" w:rsidRPr="005637E9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Pedagogia generale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Pedagogia interculturale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dell'educazione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>),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Storia della scuola e  delle istituzioni educative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Psicologia generale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Psicologia dello sviluppo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Sociologia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Sociologia economica </w:t>
            </w:r>
            <w:r w:rsidR="004963D5" w:rsidRPr="00B02100">
              <w:rPr>
                <w:sz w:val="22"/>
                <w:szCs w:val="22"/>
              </w:rPr>
              <w:t>(</w:t>
            </w:r>
            <w:r w:rsidR="00D261BD" w:rsidRPr="00B02100">
              <w:rPr>
                <w:i/>
                <w:sz w:val="22"/>
                <w:szCs w:val="22"/>
              </w:rPr>
              <w:t>disattivato a.a. 17-18</w:t>
            </w:r>
            <w:r w:rsidR="004963D5" w:rsidRPr="00B02100">
              <w:rPr>
                <w:sz w:val="22"/>
                <w:szCs w:val="22"/>
              </w:rPr>
              <w:t>)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Sociologia giuridica e del mutamento sociale (</w:t>
            </w:r>
            <w:r w:rsidR="00D261BD" w:rsidRPr="00B02100">
              <w:rPr>
                <w:i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>)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Sociologia dei fenomeni politici (</w:t>
            </w:r>
            <w:r w:rsidR="00D261BD" w:rsidRPr="00B02100">
              <w:rPr>
                <w:i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Affini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lang w:val="en-US"/>
              </w:rPr>
            </w:pPr>
            <w:r w:rsidRPr="00B02100">
              <w:rPr>
                <w:sz w:val="22"/>
                <w:szCs w:val="22"/>
                <w:lang w:val="en-US"/>
              </w:rPr>
              <w:t>M-PSI/01, M-PSI/04 ; M-PED/01, M-PED/02 ; SPSO7 ; SPS12 ; SPS11 ; SPS09</w:t>
            </w:r>
          </w:p>
        </w:tc>
      </w:tr>
      <w:tr w:rsidR="00871BE1" w:rsidRPr="00B02100" w:rsidTr="00B02100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B02100">
              <w:rPr>
                <w:b/>
                <w:bCs/>
                <w:sz w:val="22"/>
                <w:szCs w:val="22"/>
              </w:rPr>
              <w:t>60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b/>
                <w:bCs/>
                <w:sz w:val="22"/>
                <w:szCs w:val="22"/>
              </w:rPr>
              <w:t>TERZO ANNO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16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Filosofia politica,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Filosofia dell’abitare,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Antropologia Filosofica</w:t>
            </w:r>
          </w:p>
          <w:p w:rsidR="00871BE1" w:rsidRPr="00B02100" w:rsidRDefault="003C6AD4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Storia della filosofia morale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Etica ed economia,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Filosofia della storia 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Caratt.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M-FIL/03,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17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Storia del pensiero economico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Base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SECS-P/04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18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Filosofia dello sviluppo sostenibile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Ermeneutica Filosofica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Teorie dell’interpretazione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>)</w:t>
            </w:r>
          </w:p>
          <w:p w:rsidR="00D261BD" w:rsidRPr="00B02100" w:rsidRDefault="00871BE1" w:rsidP="00D261BD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Filosofia della</w:t>
            </w:r>
            <w:r w:rsidR="00D261BD" w:rsidRPr="00B02100">
              <w:rPr>
                <w:sz w:val="22"/>
                <w:szCs w:val="22"/>
              </w:rPr>
              <w:t xml:space="preserve"> religione </w:t>
            </w:r>
          </w:p>
          <w:p w:rsidR="00871BE1" w:rsidRPr="00B02100" w:rsidRDefault="00871BE1" w:rsidP="00D261BD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Fondamenti filosofici dei diritti umani  (</w:t>
            </w:r>
            <w:r w:rsidR="00D261BD" w:rsidRPr="00B02100">
              <w:rPr>
                <w:i/>
                <w:iCs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Caratt.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M-FIL/01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19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Statistica                                     </w:t>
            </w:r>
          </w:p>
          <w:p w:rsidR="00871BE1" w:rsidRPr="00B02100" w:rsidRDefault="006C049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Sociologia del lavoro    </w:t>
            </w:r>
            <w:r w:rsidR="00871BE1" w:rsidRPr="00B02100">
              <w:rPr>
                <w:sz w:val="22"/>
                <w:szCs w:val="22"/>
              </w:rPr>
              <w:t xml:space="preserve"> </w:t>
            </w:r>
            <w:r w:rsidRPr="00B02100">
              <w:rPr>
                <w:sz w:val="22"/>
                <w:szCs w:val="22"/>
              </w:rPr>
              <w:t>(</w:t>
            </w:r>
            <w:r w:rsidR="00D261BD" w:rsidRPr="00B02100">
              <w:rPr>
                <w:i/>
                <w:sz w:val="22"/>
                <w:szCs w:val="22"/>
              </w:rPr>
              <w:t>disattivato a.a. 17-18</w:t>
            </w:r>
            <w:r w:rsidRPr="00B02100">
              <w:rPr>
                <w:sz w:val="22"/>
                <w:szCs w:val="22"/>
              </w:rPr>
              <w:t>)</w:t>
            </w:r>
            <w:r w:rsidR="00871BE1" w:rsidRPr="00B02100">
              <w:rPr>
                <w:sz w:val="22"/>
                <w:szCs w:val="22"/>
              </w:rPr>
              <w:t xml:space="preserve">       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Sociologia economica  </w:t>
            </w:r>
            <w:r w:rsidR="004963D5" w:rsidRPr="00B02100">
              <w:rPr>
                <w:sz w:val="22"/>
                <w:szCs w:val="22"/>
              </w:rPr>
              <w:t>(</w:t>
            </w:r>
            <w:r w:rsidR="00D261BD" w:rsidRPr="00B02100">
              <w:rPr>
                <w:i/>
                <w:sz w:val="22"/>
                <w:szCs w:val="22"/>
              </w:rPr>
              <w:t>disattivato a.a. 17-18</w:t>
            </w:r>
            <w:r w:rsidR="004963D5" w:rsidRPr="00B02100">
              <w:rPr>
                <w:sz w:val="22"/>
                <w:szCs w:val="22"/>
              </w:rPr>
              <w:t>)</w:t>
            </w:r>
            <w:r w:rsidRPr="00B02100">
              <w:rPr>
                <w:sz w:val="22"/>
                <w:szCs w:val="22"/>
              </w:rPr>
              <w:t xml:space="preserve">           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Diritto dell’Unione europea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Metodologia della ricerca sociale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Economia politica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Affini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 w:rsidRPr="00B02100">
              <w:rPr>
                <w:sz w:val="22"/>
                <w:szCs w:val="22"/>
                <w:lang w:val="en-US"/>
              </w:rPr>
              <w:t>SECS-P/01, SECS-P/02, SECS-P/08, SECS-S/01, IUS-14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SPS/09, SPS/07</w:t>
            </w: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 w:rsidRPr="00B02100">
              <w:rPr>
                <w:sz w:val="22"/>
                <w:szCs w:val="22"/>
              </w:rPr>
              <w:t>20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b/>
                <w:bCs/>
                <w:sz w:val="22"/>
                <w:szCs w:val="22"/>
              </w:rPr>
              <w:t>A scelta dello studente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B02100" w:rsidRDefault="00871BE1">
            <w:pPr>
              <w:shd w:val="clear" w:color="auto" w:fill="FFFFFF" w:themeFill="background1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B02100" w:rsidRDefault="00871BE1">
            <w:pPr>
              <w:shd w:val="clear" w:color="auto" w:fill="FFFFFF" w:themeFill="background1"/>
            </w:pPr>
          </w:p>
        </w:tc>
      </w:tr>
      <w:tr w:rsidR="00871BE1" w:rsidRPr="00B02100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B02100" w:rsidRDefault="00871BE1">
            <w:pPr>
              <w:shd w:val="clear" w:color="auto" w:fill="FFFFFF" w:themeFill="background1"/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>Ulteriori attività formative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02100">
              <w:rPr>
                <w:b/>
                <w:bCs/>
                <w:sz w:val="22"/>
                <w:szCs w:val="22"/>
              </w:rPr>
              <w:t xml:space="preserve">- </w:t>
            </w:r>
            <w:r w:rsidRPr="00B02100">
              <w:rPr>
                <w:sz w:val="22"/>
                <w:szCs w:val="22"/>
              </w:rPr>
              <w:t xml:space="preserve">laboratori filosofici (per l’apprendimento di ulteriori conoscenze </w:t>
            </w:r>
            <w:r w:rsidRPr="00B02100">
              <w:rPr>
                <w:sz w:val="22"/>
                <w:szCs w:val="22"/>
              </w:rPr>
              <w:lastRenderedPageBreak/>
              <w:t xml:space="preserve">utili per l’inserimento nel mondo del lavoro);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- seminari</w:t>
            </w:r>
            <w:r w:rsidRPr="00B02100">
              <w:rPr>
                <w:sz w:val="28"/>
                <w:szCs w:val="28"/>
              </w:rPr>
              <w:t>*</w:t>
            </w:r>
            <w:r w:rsidRPr="00B02100">
              <w:rPr>
                <w:sz w:val="22"/>
                <w:szCs w:val="22"/>
              </w:rPr>
              <w:t>;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 xml:space="preserve">- ulteriori conoscenze linguistiche; 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- abilità informatiche e telematiche;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- tirocini formativi e di orientamento</w:t>
            </w:r>
            <w:r w:rsidRPr="00B0210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lastRenderedPageBreak/>
              <w:t>12 su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t>base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02100">
              <w:rPr>
                <w:sz w:val="22"/>
                <w:szCs w:val="22"/>
              </w:rPr>
              <w:lastRenderedPageBreak/>
              <w:t>Altre</w:t>
            </w:r>
          </w:p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 xml:space="preserve">(art. 10, </w:t>
            </w:r>
            <w:r w:rsidRPr="00B02100">
              <w:rPr>
                <w:sz w:val="22"/>
                <w:szCs w:val="22"/>
              </w:rPr>
              <w:lastRenderedPageBreak/>
              <w:t>c.5, lettera d, D.M. 270/04)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B02100" w:rsidRDefault="00871BE1">
            <w:pPr>
              <w:shd w:val="clear" w:color="auto" w:fill="FFFFFF" w:themeFill="background1"/>
            </w:pPr>
          </w:p>
        </w:tc>
      </w:tr>
      <w:tr w:rsidR="00871BE1" w:rsidRPr="005637E9" w:rsidTr="00B02100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B02100" w:rsidRDefault="00871BE1">
            <w:pPr>
              <w:shd w:val="clear" w:color="auto" w:fill="FFFFFF" w:themeFill="background1"/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</w:rPr>
              <w:t>Prova finale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B02100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B02100">
              <w:rPr>
                <w:sz w:val="22"/>
                <w:szCs w:val="22"/>
                <w:lang w:val="de-DE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Pr="00FA36DE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lang w:val="en-US"/>
              </w:rPr>
            </w:pPr>
            <w:r w:rsidRPr="00B02100">
              <w:rPr>
                <w:sz w:val="22"/>
                <w:szCs w:val="22"/>
                <w:lang w:val="de-DE"/>
              </w:rPr>
              <w:t>(art.10 c.5, lett. c, DM 270/04)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Pr="00FA36DE" w:rsidRDefault="00871BE1">
            <w:pPr>
              <w:shd w:val="clear" w:color="auto" w:fill="FFFFFF" w:themeFill="background1"/>
              <w:rPr>
                <w:lang w:val="en-US"/>
              </w:rPr>
            </w:pPr>
          </w:p>
        </w:tc>
      </w:tr>
    </w:tbl>
    <w:p w:rsidR="00871BE1" w:rsidRPr="00FA36DE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  <w:lang w:val="en-US"/>
        </w:rPr>
      </w:pPr>
    </w:p>
    <w:p w:rsidR="00871BE1" w:rsidRPr="00FA36DE" w:rsidRDefault="00871BE1" w:rsidP="00871BE1">
      <w:pPr>
        <w:shd w:val="clear" w:color="auto" w:fill="FFFFFF" w:themeFill="background1"/>
        <w:tabs>
          <w:tab w:val="left" w:pos="3544"/>
        </w:tabs>
        <w:jc w:val="center"/>
        <w:rPr>
          <w:b/>
          <w:bCs/>
          <w:sz w:val="20"/>
          <w:szCs w:val="20"/>
          <w:lang w:val="en-US"/>
        </w:rPr>
      </w:pPr>
    </w:p>
    <w:p w:rsidR="00871BE1" w:rsidRPr="00FA36DE" w:rsidRDefault="00871BE1" w:rsidP="00871BE1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tabs>
          <w:tab w:val="num" w:pos="792"/>
        </w:tabs>
        <w:suppressAutoHyphens/>
        <w:spacing w:before="120"/>
        <w:ind w:left="709" w:hanging="425"/>
        <w:jc w:val="both"/>
        <w:rPr>
          <w:rFonts w:ascii="Calibri Light" w:eastAsia="Adobe Garamond Pro" w:hAnsi="Calibri Light" w:cs="Adobe Garamond Pro"/>
          <w:b/>
          <w:bCs/>
          <w:sz w:val="22"/>
          <w:szCs w:val="22"/>
        </w:rPr>
      </w:pPr>
      <w:r w:rsidRPr="00FA36DE">
        <w:rPr>
          <w:rFonts w:ascii="Calibri Light" w:eastAsia="Georgia" w:hAnsi="Calibri Light" w:cs="Georgia"/>
          <w:sz w:val="22"/>
          <w:szCs w:val="22"/>
        </w:rPr>
        <w:t xml:space="preserve">Viene attivato </w:t>
      </w:r>
      <w:r w:rsidRPr="00FA36DE">
        <w:rPr>
          <w:rFonts w:ascii="Calibri Light" w:eastAsia="Adobe Garamond Pro" w:hAnsi="Calibri Light" w:cs="Adobe Garamond Pro"/>
          <w:b/>
          <w:bCs/>
          <w:sz w:val="22"/>
          <w:szCs w:val="22"/>
        </w:rPr>
        <w:t xml:space="preserve">il Laboratorio di Propedeutica filosofica (30 ore - 0 CFU) </w:t>
      </w:r>
      <w:r w:rsidRPr="00FA36DE">
        <w:rPr>
          <w:rFonts w:ascii="Calibri Light" w:eastAsia="Adobe Garamond Pro" w:hAnsi="Calibri Light" w:cs="Adobe Garamond Pro"/>
          <w:bCs/>
          <w:sz w:val="22"/>
          <w:szCs w:val="22"/>
        </w:rPr>
        <w:t>per consentire a quanti si siano immatricolati con meno di 70/100 di ottemperare ai debiti formativi in accesso.</w:t>
      </w:r>
    </w:p>
    <w:p w:rsidR="00871BE1" w:rsidRPr="00FA36DE" w:rsidRDefault="00871BE1" w:rsidP="00871BE1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tabs>
          <w:tab w:val="num" w:pos="792"/>
        </w:tabs>
        <w:suppressAutoHyphens/>
        <w:spacing w:before="120"/>
        <w:ind w:left="709" w:hanging="425"/>
        <w:jc w:val="both"/>
        <w:rPr>
          <w:rFonts w:ascii="Calibri Light" w:eastAsia="Georgia" w:hAnsi="Calibri Light" w:cs="Georgia"/>
          <w:sz w:val="22"/>
          <w:szCs w:val="22"/>
        </w:rPr>
      </w:pPr>
      <w:r w:rsidRPr="00FA36DE">
        <w:rPr>
          <w:rFonts w:ascii="Calibri Light" w:eastAsia="Adobe Garamond Pro" w:hAnsi="Calibri Light" w:cs="Adobe Garamond Pro"/>
          <w:b/>
          <w:bCs/>
          <w:sz w:val="28"/>
          <w:szCs w:val="28"/>
        </w:rPr>
        <w:t>*</w:t>
      </w:r>
      <w:r w:rsidRPr="00FA36DE">
        <w:rPr>
          <w:rFonts w:ascii="Calibri Light" w:eastAsia="Adobe Garamond Pro" w:hAnsi="Calibri Light" w:cs="Adobe Garamond Pro"/>
          <w:b/>
          <w:bCs/>
          <w:sz w:val="22"/>
          <w:szCs w:val="22"/>
        </w:rPr>
        <w:t xml:space="preserve"> Nell’ambito delle “Ulteriori attività formative” </w:t>
      </w:r>
      <w:r w:rsidRPr="00FA36DE">
        <w:rPr>
          <w:rFonts w:ascii="Calibri Light" w:eastAsia="Adobe Garamond Pro" w:hAnsi="Calibri Light" w:cs="Adobe Garamond Pro"/>
          <w:bCs/>
          <w:sz w:val="22"/>
          <w:szCs w:val="22"/>
        </w:rPr>
        <w:t>può essere accreditata una o pià delle seguenti attività seminariali:</w:t>
      </w:r>
    </w:p>
    <w:p w:rsidR="00B8082E" w:rsidRPr="000E3F9F" w:rsidRDefault="00B8082E" w:rsidP="00B8082E">
      <w:pPr>
        <w:pStyle w:val="Paragrafoelenco"/>
        <w:numPr>
          <w:ilvl w:val="0"/>
          <w:numId w:val="38"/>
        </w:numPr>
        <w:shd w:val="clear" w:color="auto" w:fill="FFFFFF" w:themeFill="background1"/>
        <w:suppressAutoHyphens/>
        <w:jc w:val="both"/>
        <w:rPr>
          <w:rFonts w:ascii="Calibri Light" w:eastAsia="Adobe Garamond Pro" w:hAnsi="Calibri Light" w:cs="Adobe Garamond Pro"/>
          <w:b/>
          <w:bCs/>
          <w:sz w:val="22"/>
          <w:szCs w:val="22"/>
        </w:rPr>
      </w:pPr>
      <w:r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>Seminario di fenomenologia (21 ore);</w:t>
      </w:r>
    </w:p>
    <w:p w:rsidR="00B8082E" w:rsidRPr="000E3F9F" w:rsidRDefault="00B8082E" w:rsidP="00B8082E">
      <w:pPr>
        <w:pStyle w:val="Paragrafoelenco"/>
        <w:numPr>
          <w:ilvl w:val="0"/>
          <w:numId w:val="38"/>
        </w:numPr>
        <w:shd w:val="clear" w:color="auto" w:fill="FFFFFF" w:themeFill="background1"/>
        <w:suppressAutoHyphens/>
        <w:jc w:val="both"/>
        <w:rPr>
          <w:rFonts w:ascii="Calibri Light" w:eastAsia="Adobe Garamond Pro" w:hAnsi="Calibri Light" w:cs="Adobe Garamond Pro"/>
          <w:b/>
          <w:bCs/>
          <w:sz w:val="22"/>
          <w:szCs w:val="22"/>
        </w:rPr>
      </w:pPr>
      <w:r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 xml:space="preserve">Seminario di Filosofia della mente: Fisicalismo, emergentismo, dualismo (21 ore); </w:t>
      </w:r>
    </w:p>
    <w:p w:rsidR="00B8082E" w:rsidRPr="000E3F9F" w:rsidRDefault="00B8082E" w:rsidP="00B8082E">
      <w:pPr>
        <w:pStyle w:val="Paragrafoelenco"/>
        <w:numPr>
          <w:ilvl w:val="0"/>
          <w:numId w:val="38"/>
        </w:numPr>
        <w:shd w:val="clear" w:color="auto" w:fill="FFFFFF" w:themeFill="background1"/>
        <w:tabs>
          <w:tab w:val="left" w:pos="3544"/>
        </w:tabs>
        <w:jc w:val="both"/>
        <w:rPr>
          <w:rFonts w:ascii="Calibri Light" w:eastAsia="Adobe Garamond Pro" w:hAnsi="Calibri Light" w:cs="Adobe Garamond Pro"/>
          <w:b/>
          <w:bCs/>
          <w:sz w:val="22"/>
          <w:szCs w:val="22"/>
        </w:rPr>
      </w:pPr>
      <w:r w:rsidRPr="000E3F9F">
        <w:rPr>
          <w:rFonts w:ascii="Calibri Light" w:eastAsia="Adobe Garamond Pro" w:hAnsi="Calibri Light" w:cs="Adobe Garamond Pro"/>
          <w:b/>
          <w:bCs/>
          <w:sz w:val="22"/>
          <w:szCs w:val="22"/>
        </w:rPr>
        <w:t xml:space="preserve">Seminario di storia della filosofia antica: La nascita della dialettica: gli argomenti di Zenone. Percorsi di analisi (21 ore) </w:t>
      </w:r>
    </w:p>
    <w:p w:rsidR="00B8082E" w:rsidRPr="000E3F9F" w:rsidRDefault="00B8082E" w:rsidP="00AB49EF">
      <w:pPr>
        <w:pStyle w:val="Paragrafoelenco"/>
        <w:numPr>
          <w:ilvl w:val="0"/>
          <w:numId w:val="38"/>
        </w:numPr>
        <w:shd w:val="clear" w:color="auto" w:fill="FFFFFF" w:themeFill="background1"/>
        <w:suppressAutoHyphens/>
        <w:jc w:val="both"/>
        <w:rPr>
          <w:rFonts w:ascii="Calibri Light" w:eastAsia="Adobe Garamond Pro" w:hAnsi="Calibri Light" w:cs="Adobe Garamond Pro"/>
          <w:b/>
          <w:bCs/>
          <w:sz w:val="22"/>
          <w:szCs w:val="22"/>
        </w:rPr>
      </w:pPr>
      <w:r w:rsidRPr="00AB49EF">
        <w:rPr>
          <w:rFonts w:ascii="Calibri Light" w:eastAsia="Adobe Garamond Pro" w:hAnsi="Calibri Light" w:cs="Adobe Garamond Pro"/>
          <w:b/>
          <w:bCs/>
          <w:sz w:val="22"/>
          <w:szCs w:val="22"/>
        </w:rPr>
        <w:t>Seminario di storia della pedagogia: Idealismo e anti-idealismo nella pedagogia italiana di inizio Novecento (21 ore</w:t>
      </w:r>
      <w:r w:rsidRPr="00AB49EF">
        <w:rPr>
          <w:b/>
          <w:sz w:val="22"/>
          <w:szCs w:val="22"/>
        </w:rPr>
        <w:t xml:space="preserve">) </w:t>
      </w:r>
    </w:p>
    <w:sectPr w:rsidR="00B8082E" w:rsidRPr="000E3F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Nyala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481"/>
    <w:multiLevelType w:val="hybridMultilevel"/>
    <w:tmpl w:val="3E105892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DA0090"/>
    <w:multiLevelType w:val="multilevel"/>
    <w:tmpl w:val="92904822"/>
    <w:styleLink w:val="List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">
    <w:nsid w:val="08490A18"/>
    <w:multiLevelType w:val="multilevel"/>
    <w:tmpl w:val="BCC8B522"/>
    <w:styleLink w:val="List33"/>
    <w:lvl w:ilvl="0">
      <w:start w:val="5"/>
      <w:numFmt w:val="decimal"/>
      <w:lvlText w:val="%1."/>
      <w:lvlJc w:val="left"/>
      <w:pPr>
        <w:tabs>
          <w:tab w:val="num" w:pos="310"/>
        </w:tabs>
        <w:ind w:left="310" w:hanging="310"/>
      </w:pPr>
      <w:rPr>
        <w:b/>
        <w:bCs/>
        <w:color w:val="000000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</w:rPr>
    </w:lvl>
  </w:abstractNum>
  <w:abstractNum w:abstractNumId="3">
    <w:nsid w:val="08F961B1"/>
    <w:multiLevelType w:val="multilevel"/>
    <w:tmpl w:val="43466A2A"/>
    <w:styleLink w:val="List28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33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decimal"/>
      <w:lvlText w:val="%2)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4">
    <w:nsid w:val="0B416674"/>
    <w:multiLevelType w:val="multilevel"/>
    <w:tmpl w:val="56709734"/>
    <w:styleLink w:val="List2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5">
    <w:nsid w:val="0BE761A6"/>
    <w:multiLevelType w:val="multilevel"/>
    <w:tmpl w:val="B2585E0A"/>
    <w:styleLink w:val="List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6">
    <w:nsid w:val="110817A8"/>
    <w:multiLevelType w:val="multilevel"/>
    <w:tmpl w:val="66B80FF0"/>
    <w:styleLink w:val="List2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7">
    <w:nsid w:val="1203380D"/>
    <w:multiLevelType w:val="multilevel"/>
    <w:tmpl w:val="3894FF52"/>
    <w:styleLink w:val="List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8">
    <w:nsid w:val="1CA40276"/>
    <w:multiLevelType w:val="multilevel"/>
    <w:tmpl w:val="437AF5C8"/>
    <w:styleLink w:val="List35"/>
    <w:lvl w:ilvl="0">
      <w:numFmt w:val="bullet"/>
      <w:lvlText w:val="-"/>
      <w:lvlJc w:val="left"/>
      <w:rPr>
        <w:rFonts w:ascii="Georgia" w:eastAsia="Georgia" w:hAnsi="Georgia" w:cs="Georgia"/>
        <w:b/>
        <w:bCs/>
        <w:position w:val="0"/>
      </w:rPr>
    </w:lvl>
    <w:lvl w:ilvl="1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2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3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4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5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6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7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8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</w:abstractNum>
  <w:abstractNum w:abstractNumId="9">
    <w:nsid w:val="1EDB76F4"/>
    <w:multiLevelType w:val="multilevel"/>
    <w:tmpl w:val="9AA8A47A"/>
    <w:styleLink w:val="List1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0">
    <w:nsid w:val="24F46785"/>
    <w:multiLevelType w:val="multilevel"/>
    <w:tmpl w:val="52ACEB84"/>
    <w:styleLink w:val="List27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33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decimal"/>
      <w:lvlText w:val="%2)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1">
    <w:nsid w:val="27EC3A86"/>
    <w:multiLevelType w:val="multilevel"/>
    <w:tmpl w:val="E57433DA"/>
    <w:styleLink w:val="List1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2">
    <w:nsid w:val="2BFD4C08"/>
    <w:multiLevelType w:val="multilevel"/>
    <w:tmpl w:val="08F03E56"/>
    <w:styleLink w:val="List2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3">
    <w:nsid w:val="2C086EEC"/>
    <w:multiLevelType w:val="multilevel"/>
    <w:tmpl w:val="39D4021C"/>
    <w:styleLink w:val="List19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4">
    <w:nsid w:val="2F7C7612"/>
    <w:multiLevelType w:val="multilevel"/>
    <w:tmpl w:val="B70852C2"/>
    <w:styleLink w:val="List1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5">
    <w:nsid w:val="311F2539"/>
    <w:multiLevelType w:val="multilevel"/>
    <w:tmpl w:val="765056D0"/>
    <w:styleLink w:val="List34"/>
    <w:lvl w:ilvl="0">
      <w:start w:val="1"/>
      <w:numFmt w:val="bullet"/>
      <w:lvlText w:val="-"/>
      <w:lvlJc w:val="left"/>
      <w:rPr>
        <w:b/>
        <w:bCs/>
        <w:position w:val="0"/>
      </w:rPr>
    </w:lvl>
    <w:lvl w:ilvl="1">
      <w:start w:val="1"/>
      <w:numFmt w:val="bullet"/>
      <w:lvlText w:val="-"/>
      <w:lvlJc w:val="left"/>
      <w:rPr>
        <w:b/>
        <w:bCs/>
        <w:position w:val="0"/>
      </w:rPr>
    </w:lvl>
    <w:lvl w:ilvl="2">
      <w:start w:val="1"/>
      <w:numFmt w:val="bullet"/>
      <w:lvlText w:val="-"/>
      <w:lvlJc w:val="left"/>
      <w:rPr>
        <w:b/>
        <w:bCs/>
        <w:position w:val="0"/>
      </w:rPr>
    </w:lvl>
    <w:lvl w:ilvl="3">
      <w:start w:val="1"/>
      <w:numFmt w:val="bullet"/>
      <w:lvlText w:val="-"/>
      <w:lvlJc w:val="left"/>
      <w:rPr>
        <w:b/>
        <w:bCs/>
        <w:position w:val="0"/>
      </w:rPr>
    </w:lvl>
    <w:lvl w:ilvl="4">
      <w:start w:val="1"/>
      <w:numFmt w:val="bullet"/>
      <w:lvlText w:val="-"/>
      <w:lvlJc w:val="left"/>
      <w:rPr>
        <w:b/>
        <w:bCs/>
        <w:position w:val="0"/>
      </w:rPr>
    </w:lvl>
    <w:lvl w:ilvl="5">
      <w:start w:val="1"/>
      <w:numFmt w:val="bullet"/>
      <w:lvlText w:val="-"/>
      <w:lvlJc w:val="left"/>
      <w:rPr>
        <w:b/>
        <w:bCs/>
        <w:position w:val="0"/>
      </w:rPr>
    </w:lvl>
    <w:lvl w:ilvl="6">
      <w:start w:val="1"/>
      <w:numFmt w:val="bullet"/>
      <w:lvlText w:val="-"/>
      <w:lvlJc w:val="left"/>
      <w:rPr>
        <w:b/>
        <w:bCs/>
        <w:position w:val="0"/>
      </w:rPr>
    </w:lvl>
    <w:lvl w:ilvl="7">
      <w:start w:val="1"/>
      <w:numFmt w:val="bullet"/>
      <w:lvlText w:val="-"/>
      <w:lvlJc w:val="left"/>
      <w:rPr>
        <w:b/>
        <w:bCs/>
        <w:position w:val="0"/>
      </w:rPr>
    </w:lvl>
    <w:lvl w:ilvl="8">
      <w:start w:val="1"/>
      <w:numFmt w:val="bullet"/>
      <w:lvlText w:val="-"/>
      <w:lvlJc w:val="left"/>
      <w:rPr>
        <w:b/>
        <w:bCs/>
        <w:position w:val="0"/>
      </w:rPr>
    </w:lvl>
  </w:abstractNum>
  <w:abstractNum w:abstractNumId="16">
    <w:nsid w:val="360B05D1"/>
    <w:multiLevelType w:val="multilevel"/>
    <w:tmpl w:val="C9DA44CE"/>
    <w:styleLink w:val="List2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7">
    <w:nsid w:val="44B93AFE"/>
    <w:multiLevelType w:val="multilevel"/>
    <w:tmpl w:val="AFB0A148"/>
    <w:styleLink w:val="List25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8">
    <w:nsid w:val="45784E18"/>
    <w:multiLevelType w:val="multilevel"/>
    <w:tmpl w:val="75F25EEA"/>
    <w:styleLink w:val="List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9">
    <w:nsid w:val="46753212"/>
    <w:multiLevelType w:val="multilevel"/>
    <w:tmpl w:val="19843788"/>
    <w:styleLink w:val="List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0">
    <w:nsid w:val="4B6C21B3"/>
    <w:multiLevelType w:val="multilevel"/>
    <w:tmpl w:val="24AC4098"/>
    <w:styleLink w:val="List2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1">
    <w:nsid w:val="52716D90"/>
    <w:multiLevelType w:val="multilevel"/>
    <w:tmpl w:val="E42877C2"/>
    <w:styleLink w:val="List1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2">
    <w:nsid w:val="5C8B1023"/>
    <w:multiLevelType w:val="multilevel"/>
    <w:tmpl w:val="881ABB90"/>
    <w:styleLink w:val="List32"/>
    <w:lvl w:ilvl="0">
      <w:start w:val="4"/>
      <w:numFmt w:val="decimal"/>
      <w:lvlText w:val="%1."/>
      <w:lvlJc w:val="left"/>
      <w:pPr>
        <w:tabs>
          <w:tab w:val="num" w:pos="393"/>
        </w:tabs>
        <w:ind w:left="393" w:hanging="39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</w:abstractNum>
  <w:abstractNum w:abstractNumId="23">
    <w:nsid w:val="61240022"/>
    <w:multiLevelType w:val="multilevel"/>
    <w:tmpl w:val="987E9C64"/>
    <w:styleLink w:val="List9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4">
    <w:nsid w:val="648338AA"/>
    <w:multiLevelType w:val="multilevel"/>
    <w:tmpl w:val="363C1398"/>
    <w:styleLink w:val="List2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5">
    <w:nsid w:val="65177917"/>
    <w:multiLevelType w:val="multilevel"/>
    <w:tmpl w:val="7B029792"/>
    <w:styleLink w:val="Elenco2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6">
    <w:nsid w:val="692F71D7"/>
    <w:multiLevelType w:val="multilevel"/>
    <w:tmpl w:val="2E68ABD0"/>
    <w:styleLink w:val="List1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7">
    <w:nsid w:val="69616EEA"/>
    <w:multiLevelType w:val="multilevel"/>
    <w:tmpl w:val="B6F45740"/>
    <w:styleLink w:val="List15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8">
    <w:nsid w:val="6A6A3144"/>
    <w:multiLevelType w:val="multilevel"/>
    <w:tmpl w:val="6F44E49E"/>
    <w:styleLink w:val="List1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9">
    <w:nsid w:val="6E5C1740"/>
    <w:multiLevelType w:val="multilevel"/>
    <w:tmpl w:val="3CF4BF2C"/>
    <w:styleLink w:val="Elenco5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0">
    <w:nsid w:val="71506181"/>
    <w:multiLevelType w:val="multilevel"/>
    <w:tmpl w:val="A88458F6"/>
    <w:styleLink w:val="List30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733"/>
        </w:tabs>
        <w:ind w:left="1733" w:hanging="30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457"/>
        </w:tabs>
        <w:ind w:left="2457" w:hanging="248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173"/>
        </w:tabs>
        <w:ind w:left="3173" w:hanging="30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893"/>
        </w:tabs>
        <w:ind w:left="3893" w:hanging="30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617"/>
        </w:tabs>
        <w:ind w:left="4617" w:hanging="248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333"/>
        </w:tabs>
        <w:ind w:left="5333" w:hanging="30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053"/>
        </w:tabs>
        <w:ind w:left="6053" w:hanging="30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777"/>
        </w:tabs>
        <w:ind w:left="6777" w:hanging="248"/>
      </w:pPr>
      <w:rPr>
        <w:color w:val="000000"/>
        <w:position w:val="0"/>
        <w:sz w:val="22"/>
        <w:szCs w:val="22"/>
        <w:rtl w:val="0"/>
      </w:rPr>
    </w:lvl>
  </w:abstractNum>
  <w:abstractNum w:abstractNumId="31">
    <w:nsid w:val="73294C2A"/>
    <w:multiLevelType w:val="multilevel"/>
    <w:tmpl w:val="47DC2FC2"/>
    <w:styleLink w:val="List29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27"/>
      </w:pPr>
      <w:rPr>
        <w:b/>
        <w:bCs/>
        <w:color w:val="000000"/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553"/>
        </w:tabs>
        <w:ind w:left="1553" w:hanging="303"/>
      </w:pPr>
      <w:rPr>
        <w:b/>
        <w:bCs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77"/>
        </w:tabs>
        <w:ind w:left="2277" w:hanging="248"/>
      </w:pPr>
      <w:rPr>
        <w:b/>
        <w:bCs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03"/>
      </w:pPr>
      <w:rPr>
        <w:b/>
        <w:bCs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03"/>
      </w:pPr>
      <w:rPr>
        <w:b/>
        <w:bCs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437"/>
        </w:tabs>
        <w:ind w:left="4437" w:hanging="248"/>
      </w:pPr>
      <w:rPr>
        <w:b/>
        <w:bCs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03"/>
      </w:pPr>
      <w:rPr>
        <w:b/>
        <w:bCs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03"/>
      </w:pPr>
      <w:rPr>
        <w:b/>
        <w:bCs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597"/>
        </w:tabs>
        <w:ind w:left="6597" w:hanging="248"/>
      </w:pPr>
      <w:rPr>
        <w:b/>
        <w:bCs/>
        <w:color w:val="000000"/>
        <w:position w:val="0"/>
        <w:sz w:val="22"/>
        <w:szCs w:val="22"/>
      </w:rPr>
    </w:lvl>
  </w:abstractNum>
  <w:abstractNum w:abstractNumId="32">
    <w:nsid w:val="76A31691"/>
    <w:multiLevelType w:val="multilevel"/>
    <w:tmpl w:val="D7A468CE"/>
    <w:styleLink w:val="List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3">
    <w:nsid w:val="774E4301"/>
    <w:multiLevelType w:val="multilevel"/>
    <w:tmpl w:val="80605886"/>
    <w:styleLink w:val="List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4">
    <w:nsid w:val="78DC61C5"/>
    <w:multiLevelType w:val="multilevel"/>
    <w:tmpl w:val="37F40850"/>
    <w:styleLink w:val="List3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</w:rPr>
    </w:lvl>
  </w:abstractNum>
  <w:abstractNum w:abstractNumId="35">
    <w:nsid w:val="78F52322"/>
    <w:multiLevelType w:val="multilevel"/>
    <w:tmpl w:val="EA7EAA38"/>
    <w:styleLink w:val="Elenco4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6">
    <w:nsid w:val="7D421A83"/>
    <w:multiLevelType w:val="multilevel"/>
    <w:tmpl w:val="9EB61260"/>
    <w:styleLink w:val="Elenco3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num w:numId="1">
    <w:abstractNumId w:val="1"/>
  </w:num>
  <w:num w:numId="2">
    <w:abstractNumId w:val="5"/>
  </w:num>
  <w:num w:numId="3">
    <w:abstractNumId w:val="25"/>
  </w:num>
  <w:num w:numId="4">
    <w:abstractNumId w:val="36"/>
  </w:num>
  <w:num w:numId="5">
    <w:abstractNumId w:val="35"/>
  </w:num>
  <w:num w:numId="6">
    <w:abstractNumId w:val="29"/>
  </w:num>
  <w:num w:numId="7">
    <w:abstractNumId w:val="33"/>
  </w:num>
  <w:num w:numId="8">
    <w:abstractNumId w:val="18"/>
  </w:num>
  <w:num w:numId="9">
    <w:abstractNumId w:val="7"/>
  </w:num>
  <w:num w:numId="10">
    <w:abstractNumId w:val="23"/>
  </w:num>
  <w:num w:numId="11">
    <w:abstractNumId w:val="19"/>
  </w:num>
  <w:num w:numId="12">
    <w:abstractNumId w:val="28"/>
  </w:num>
  <w:num w:numId="13">
    <w:abstractNumId w:val="21"/>
  </w:num>
  <w:num w:numId="14">
    <w:abstractNumId w:val="14"/>
  </w:num>
  <w:num w:numId="15">
    <w:abstractNumId w:val="32"/>
  </w:num>
  <w:num w:numId="16">
    <w:abstractNumId w:val="27"/>
  </w:num>
  <w:num w:numId="17">
    <w:abstractNumId w:val="9"/>
  </w:num>
  <w:num w:numId="18">
    <w:abstractNumId w:val="11"/>
  </w:num>
  <w:num w:numId="19">
    <w:abstractNumId w:val="26"/>
  </w:num>
  <w:num w:numId="20">
    <w:abstractNumId w:val="13"/>
  </w:num>
  <w:num w:numId="21">
    <w:abstractNumId w:val="4"/>
  </w:num>
  <w:num w:numId="22">
    <w:abstractNumId w:val="12"/>
  </w:num>
  <w:num w:numId="23">
    <w:abstractNumId w:val="24"/>
  </w:num>
  <w:num w:numId="24">
    <w:abstractNumId w:val="20"/>
  </w:num>
  <w:num w:numId="25">
    <w:abstractNumId w:val="6"/>
  </w:num>
  <w:num w:numId="26">
    <w:abstractNumId w:val="17"/>
  </w:num>
  <w:num w:numId="27">
    <w:abstractNumId w:val="16"/>
  </w:num>
  <w:num w:numId="28">
    <w:abstractNumId w:val="10"/>
  </w:num>
  <w:num w:numId="29">
    <w:abstractNumId w:val="3"/>
  </w:num>
  <w:num w:numId="30">
    <w:abstractNumId w:val="31"/>
  </w:num>
  <w:num w:numId="31">
    <w:abstractNumId w:val="30"/>
  </w:num>
  <w:num w:numId="32">
    <w:abstractNumId w:val="34"/>
  </w:num>
  <w:num w:numId="33">
    <w:abstractNumId w:val="22"/>
  </w:num>
  <w:num w:numId="34">
    <w:abstractNumId w:val="2"/>
  </w:num>
  <w:num w:numId="35">
    <w:abstractNumId w:val="15"/>
  </w:num>
  <w:num w:numId="36">
    <w:abstractNumId w:val="8"/>
  </w:num>
  <w:num w:numId="37">
    <w:abstractNumId w:val="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AF"/>
    <w:rsid w:val="000E3F9F"/>
    <w:rsid w:val="00172BD5"/>
    <w:rsid w:val="00197020"/>
    <w:rsid w:val="001B3C6A"/>
    <w:rsid w:val="001E6B91"/>
    <w:rsid w:val="00260C28"/>
    <w:rsid w:val="002974EF"/>
    <w:rsid w:val="002A7B5C"/>
    <w:rsid w:val="00382F9D"/>
    <w:rsid w:val="00383787"/>
    <w:rsid w:val="003C6AD4"/>
    <w:rsid w:val="00446D70"/>
    <w:rsid w:val="0044769B"/>
    <w:rsid w:val="00451C01"/>
    <w:rsid w:val="004521AC"/>
    <w:rsid w:val="00470B8C"/>
    <w:rsid w:val="004963D5"/>
    <w:rsid w:val="004E1E55"/>
    <w:rsid w:val="005302C6"/>
    <w:rsid w:val="005302F6"/>
    <w:rsid w:val="00562732"/>
    <w:rsid w:val="005637E9"/>
    <w:rsid w:val="00571A0B"/>
    <w:rsid w:val="005838DE"/>
    <w:rsid w:val="006536C2"/>
    <w:rsid w:val="006551A0"/>
    <w:rsid w:val="006613BE"/>
    <w:rsid w:val="006C049C"/>
    <w:rsid w:val="00716496"/>
    <w:rsid w:val="0078315B"/>
    <w:rsid w:val="00871BE1"/>
    <w:rsid w:val="00886515"/>
    <w:rsid w:val="00890BAF"/>
    <w:rsid w:val="008C60F7"/>
    <w:rsid w:val="0097594F"/>
    <w:rsid w:val="009F6A36"/>
    <w:rsid w:val="00A67CEC"/>
    <w:rsid w:val="00AB49EF"/>
    <w:rsid w:val="00AB50D7"/>
    <w:rsid w:val="00B02100"/>
    <w:rsid w:val="00B8082E"/>
    <w:rsid w:val="00BE16B6"/>
    <w:rsid w:val="00BE1F72"/>
    <w:rsid w:val="00C01DDA"/>
    <w:rsid w:val="00C43C19"/>
    <w:rsid w:val="00C522E9"/>
    <w:rsid w:val="00C91E7D"/>
    <w:rsid w:val="00D261BD"/>
    <w:rsid w:val="00DD24A3"/>
    <w:rsid w:val="00E01377"/>
    <w:rsid w:val="00E34FE5"/>
    <w:rsid w:val="00F578A8"/>
    <w:rsid w:val="00FA36DE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Titolo1">
    <w:name w:val="heading 1"/>
    <w:next w:val="Normale"/>
    <w:link w:val="Titolo1Carattere"/>
    <w:rsid w:val="00890BA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paragraph" w:styleId="Titolo3">
    <w:name w:val="heading 3"/>
    <w:next w:val="Normale"/>
    <w:link w:val="Titolo3Carattere"/>
    <w:rsid w:val="00890BA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90BAF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90BAF"/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styleId="Collegamentoipertestuale">
    <w:name w:val="Hyperlink"/>
    <w:rsid w:val="00890BAF"/>
    <w:rPr>
      <w:u w:val="single"/>
    </w:rPr>
  </w:style>
  <w:style w:type="table" w:customStyle="1" w:styleId="TableNormal">
    <w:name w:val="Table 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0BAF"/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paragraph" w:customStyle="1" w:styleId="HeaderFooter">
    <w:name w:val="Header &amp; Footer"/>
    <w:rsid w:val="00890BA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it-IT"/>
    </w:rPr>
  </w:style>
  <w:style w:type="paragraph" w:customStyle="1" w:styleId="TableNormalParagraph">
    <w:name w:val="Table Normal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0">
    <w:name w:val="List 0"/>
    <w:basedOn w:val="ImportedStyle1"/>
    <w:rsid w:val="00890BAF"/>
    <w:pPr>
      <w:numPr>
        <w:numId w:val="1"/>
      </w:numPr>
    </w:pPr>
  </w:style>
  <w:style w:type="numbering" w:customStyle="1" w:styleId="ImportedStyle1">
    <w:name w:val="Imported Style 1"/>
    <w:rsid w:val="00890BAF"/>
  </w:style>
  <w:style w:type="numbering" w:customStyle="1" w:styleId="List1">
    <w:name w:val="List 1"/>
    <w:basedOn w:val="ImportedStyle2"/>
    <w:rsid w:val="00890BAF"/>
    <w:pPr>
      <w:numPr>
        <w:numId w:val="2"/>
      </w:numPr>
    </w:pPr>
  </w:style>
  <w:style w:type="numbering" w:customStyle="1" w:styleId="ImportedStyle2">
    <w:name w:val="Imported Style 2"/>
    <w:rsid w:val="00890BAF"/>
  </w:style>
  <w:style w:type="numbering" w:customStyle="1" w:styleId="Elenco21">
    <w:name w:val="Elenco 21"/>
    <w:basedOn w:val="ImportedStyle3"/>
    <w:rsid w:val="00890BAF"/>
    <w:pPr>
      <w:numPr>
        <w:numId w:val="3"/>
      </w:numPr>
    </w:pPr>
  </w:style>
  <w:style w:type="numbering" w:customStyle="1" w:styleId="ImportedStyle3">
    <w:name w:val="Imported Style 3"/>
    <w:rsid w:val="00890BAF"/>
  </w:style>
  <w:style w:type="numbering" w:customStyle="1" w:styleId="Elenco31">
    <w:name w:val="Elenco 31"/>
    <w:basedOn w:val="ImportedStyle4"/>
    <w:rsid w:val="00890BAF"/>
    <w:pPr>
      <w:numPr>
        <w:numId w:val="4"/>
      </w:numPr>
    </w:pPr>
  </w:style>
  <w:style w:type="numbering" w:customStyle="1" w:styleId="ImportedStyle4">
    <w:name w:val="Imported Style 4"/>
    <w:rsid w:val="00890BAF"/>
  </w:style>
  <w:style w:type="numbering" w:customStyle="1" w:styleId="Elenco41">
    <w:name w:val="Elenco 41"/>
    <w:basedOn w:val="ImportedStyle5"/>
    <w:rsid w:val="00890BAF"/>
    <w:pPr>
      <w:numPr>
        <w:numId w:val="5"/>
      </w:numPr>
    </w:pPr>
  </w:style>
  <w:style w:type="numbering" w:customStyle="1" w:styleId="ImportedStyle5">
    <w:name w:val="Imported Style 5"/>
    <w:rsid w:val="00890BAF"/>
  </w:style>
  <w:style w:type="numbering" w:customStyle="1" w:styleId="Elenco51">
    <w:name w:val="Elenco 51"/>
    <w:basedOn w:val="ImportedStyle6"/>
    <w:rsid w:val="00890BAF"/>
    <w:pPr>
      <w:numPr>
        <w:numId w:val="6"/>
      </w:numPr>
    </w:pPr>
  </w:style>
  <w:style w:type="numbering" w:customStyle="1" w:styleId="ImportedStyle6">
    <w:name w:val="Imported Style 6"/>
    <w:rsid w:val="00890BAF"/>
  </w:style>
  <w:style w:type="numbering" w:customStyle="1" w:styleId="List6">
    <w:name w:val="List 6"/>
    <w:basedOn w:val="ImportedStyle7"/>
    <w:rsid w:val="00890BAF"/>
    <w:pPr>
      <w:numPr>
        <w:numId w:val="7"/>
      </w:numPr>
    </w:pPr>
  </w:style>
  <w:style w:type="numbering" w:customStyle="1" w:styleId="ImportedStyle7">
    <w:name w:val="Imported Style 7"/>
    <w:rsid w:val="00890BAF"/>
  </w:style>
  <w:style w:type="numbering" w:customStyle="1" w:styleId="List7">
    <w:name w:val="List 7"/>
    <w:basedOn w:val="ImportedStyle8"/>
    <w:rsid w:val="00890BAF"/>
    <w:pPr>
      <w:numPr>
        <w:numId w:val="8"/>
      </w:numPr>
    </w:pPr>
  </w:style>
  <w:style w:type="numbering" w:customStyle="1" w:styleId="ImportedStyle8">
    <w:name w:val="Imported Style 8"/>
    <w:rsid w:val="00890BAF"/>
  </w:style>
  <w:style w:type="numbering" w:customStyle="1" w:styleId="List8">
    <w:name w:val="List 8"/>
    <w:basedOn w:val="ImportedStyle9"/>
    <w:rsid w:val="00890BAF"/>
    <w:pPr>
      <w:numPr>
        <w:numId w:val="9"/>
      </w:numPr>
    </w:pPr>
  </w:style>
  <w:style w:type="numbering" w:customStyle="1" w:styleId="ImportedStyle9">
    <w:name w:val="Imported Style 9"/>
    <w:rsid w:val="00890BAF"/>
  </w:style>
  <w:style w:type="numbering" w:customStyle="1" w:styleId="List9">
    <w:name w:val="List 9"/>
    <w:basedOn w:val="ImportedStyle10"/>
    <w:rsid w:val="00890BAF"/>
    <w:pPr>
      <w:numPr>
        <w:numId w:val="10"/>
      </w:numPr>
    </w:pPr>
  </w:style>
  <w:style w:type="numbering" w:customStyle="1" w:styleId="ImportedStyle10">
    <w:name w:val="Imported Style 10"/>
    <w:rsid w:val="00890BAF"/>
  </w:style>
  <w:style w:type="numbering" w:customStyle="1" w:styleId="List10">
    <w:name w:val="List 10"/>
    <w:basedOn w:val="ImportedStyle11"/>
    <w:rsid w:val="00890BAF"/>
    <w:pPr>
      <w:numPr>
        <w:numId w:val="11"/>
      </w:numPr>
    </w:pPr>
  </w:style>
  <w:style w:type="numbering" w:customStyle="1" w:styleId="ImportedStyle11">
    <w:name w:val="Imported Style 11"/>
    <w:rsid w:val="00890BAF"/>
  </w:style>
  <w:style w:type="numbering" w:customStyle="1" w:styleId="List11">
    <w:name w:val="List 11"/>
    <w:basedOn w:val="ImportedStyle12"/>
    <w:rsid w:val="00890BAF"/>
    <w:pPr>
      <w:numPr>
        <w:numId w:val="12"/>
      </w:numPr>
    </w:pPr>
  </w:style>
  <w:style w:type="numbering" w:customStyle="1" w:styleId="ImportedStyle12">
    <w:name w:val="Imported Style 12"/>
    <w:rsid w:val="00890BAF"/>
  </w:style>
  <w:style w:type="numbering" w:customStyle="1" w:styleId="List12">
    <w:name w:val="List 12"/>
    <w:basedOn w:val="ImportedStyle13"/>
    <w:rsid w:val="00890BAF"/>
    <w:pPr>
      <w:numPr>
        <w:numId w:val="13"/>
      </w:numPr>
    </w:pPr>
  </w:style>
  <w:style w:type="numbering" w:customStyle="1" w:styleId="ImportedStyle13">
    <w:name w:val="Imported Style 13"/>
    <w:rsid w:val="00890BAF"/>
  </w:style>
  <w:style w:type="numbering" w:customStyle="1" w:styleId="List13">
    <w:name w:val="List 13"/>
    <w:basedOn w:val="ImportedStyle14"/>
    <w:rsid w:val="00890BAF"/>
    <w:pPr>
      <w:numPr>
        <w:numId w:val="14"/>
      </w:numPr>
    </w:pPr>
  </w:style>
  <w:style w:type="numbering" w:customStyle="1" w:styleId="ImportedStyle14">
    <w:name w:val="Imported Style 14"/>
    <w:rsid w:val="00890BAF"/>
  </w:style>
  <w:style w:type="numbering" w:customStyle="1" w:styleId="List14">
    <w:name w:val="List 14"/>
    <w:basedOn w:val="ImportedStyle15"/>
    <w:rsid w:val="00890BAF"/>
    <w:pPr>
      <w:numPr>
        <w:numId w:val="15"/>
      </w:numPr>
    </w:pPr>
  </w:style>
  <w:style w:type="numbering" w:customStyle="1" w:styleId="ImportedStyle15">
    <w:name w:val="Imported Style 15"/>
    <w:rsid w:val="00890BAF"/>
  </w:style>
  <w:style w:type="numbering" w:customStyle="1" w:styleId="List15">
    <w:name w:val="List 15"/>
    <w:basedOn w:val="ImportedStyle16"/>
    <w:rsid w:val="00890BAF"/>
    <w:pPr>
      <w:numPr>
        <w:numId w:val="16"/>
      </w:numPr>
    </w:pPr>
  </w:style>
  <w:style w:type="numbering" w:customStyle="1" w:styleId="ImportedStyle16">
    <w:name w:val="Imported Style 16"/>
    <w:rsid w:val="00890BAF"/>
  </w:style>
  <w:style w:type="numbering" w:customStyle="1" w:styleId="List16">
    <w:name w:val="List 16"/>
    <w:basedOn w:val="ImportedStyle17"/>
    <w:rsid w:val="00890BAF"/>
    <w:pPr>
      <w:numPr>
        <w:numId w:val="17"/>
      </w:numPr>
    </w:pPr>
  </w:style>
  <w:style w:type="numbering" w:customStyle="1" w:styleId="ImportedStyle17">
    <w:name w:val="Imported Style 17"/>
    <w:rsid w:val="00890BAF"/>
  </w:style>
  <w:style w:type="numbering" w:customStyle="1" w:styleId="List17">
    <w:name w:val="List 17"/>
    <w:basedOn w:val="ImportedStyle18"/>
    <w:rsid w:val="00890BAF"/>
    <w:pPr>
      <w:numPr>
        <w:numId w:val="18"/>
      </w:numPr>
    </w:pPr>
  </w:style>
  <w:style w:type="numbering" w:customStyle="1" w:styleId="ImportedStyle18">
    <w:name w:val="Imported Style 18"/>
    <w:rsid w:val="00890BAF"/>
  </w:style>
  <w:style w:type="numbering" w:customStyle="1" w:styleId="List18">
    <w:name w:val="List 18"/>
    <w:basedOn w:val="ImportedStyle19"/>
    <w:rsid w:val="00890BAF"/>
    <w:pPr>
      <w:numPr>
        <w:numId w:val="19"/>
      </w:numPr>
    </w:pPr>
  </w:style>
  <w:style w:type="numbering" w:customStyle="1" w:styleId="ImportedStyle19">
    <w:name w:val="Imported Style 19"/>
    <w:rsid w:val="00890BAF"/>
  </w:style>
  <w:style w:type="numbering" w:customStyle="1" w:styleId="List19">
    <w:name w:val="List 19"/>
    <w:basedOn w:val="ImportedStyle20"/>
    <w:rsid w:val="00890BAF"/>
    <w:pPr>
      <w:numPr>
        <w:numId w:val="20"/>
      </w:numPr>
    </w:pPr>
  </w:style>
  <w:style w:type="numbering" w:customStyle="1" w:styleId="ImportedStyle20">
    <w:name w:val="Imported Style 20"/>
    <w:rsid w:val="00890BAF"/>
  </w:style>
  <w:style w:type="numbering" w:customStyle="1" w:styleId="List20">
    <w:name w:val="List 20"/>
    <w:basedOn w:val="ImportedStyle21"/>
    <w:rsid w:val="00890BAF"/>
    <w:pPr>
      <w:numPr>
        <w:numId w:val="21"/>
      </w:numPr>
    </w:pPr>
  </w:style>
  <w:style w:type="numbering" w:customStyle="1" w:styleId="ImportedStyle21">
    <w:name w:val="Imported Style 21"/>
    <w:rsid w:val="00890BAF"/>
  </w:style>
  <w:style w:type="numbering" w:customStyle="1" w:styleId="List21">
    <w:name w:val="List 21"/>
    <w:basedOn w:val="ImportedStyle22"/>
    <w:rsid w:val="00890BAF"/>
    <w:pPr>
      <w:numPr>
        <w:numId w:val="22"/>
      </w:numPr>
    </w:pPr>
  </w:style>
  <w:style w:type="numbering" w:customStyle="1" w:styleId="ImportedStyle22">
    <w:name w:val="Imported Style 22"/>
    <w:rsid w:val="00890BAF"/>
  </w:style>
  <w:style w:type="numbering" w:customStyle="1" w:styleId="List22">
    <w:name w:val="List 22"/>
    <w:basedOn w:val="ImportedStyle23"/>
    <w:rsid w:val="00890BAF"/>
    <w:pPr>
      <w:numPr>
        <w:numId w:val="23"/>
      </w:numPr>
    </w:pPr>
  </w:style>
  <w:style w:type="numbering" w:customStyle="1" w:styleId="ImportedStyle23">
    <w:name w:val="Imported Style 23"/>
    <w:rsid w:val="00890BAF"/>
  </w:style>
  <w:style w:type="numbering" w:customStyle="1" w:styleId="List23">
    <w:name w:val="List 23"/>
    <w:basedOn w:val="ImportedStyle24"/>
    <w:rsid w:val="00890BAF"/>
    <w:pPr>
      <w:numPr>
        <w:numId w:val="24"/>
      </w:numPr>
    </w:pPr>
  </w:style>
  <w:style w:type="numbering" w:customStyle="1" w:styleId="ImportedStyle24">
    <w:name w:val="Imported Style 24"/>
    <w:rsid w:val="00890BAF"/>
  </w:style>
  <w:style w:type="numbering" w:customStyle="1" w:styleId="List24">
    <w:name w:val="List 24"/>
    <w:basedOn w:val="ImportedStyle25"/>
    <w:rsid w:val="00890BAF"/>
    <w:pPr>
      <w:numPr>
        <w:numId w:val="25"/>
      </w:numPr>
    </w:pPr>
  </w:style>
  <w:style w:type="numbering" w:customStyle="1" w:styleId="ImportedStyle25">
    <w:name w:val="Imported Style 25"/>
    <w:rsid w:val="00890BAF"/>
  </w:style>
  <w:style w:type="numbering" w:customStyle="1" w:styleId="List25">
    <w:name w:val="List 25"/>
    <w:basedOn w:val="ImportedStyle26"/>
    <w:rsid w:val="00890BAF"/>
    <w:pPr>
      <w:numPr>
        <w:numId w:val="26"/>
      </w:numPr>
    </w:pPr>
  </w:style>
  <w:style w:type="numbering" w:customStyle="1" w:styleId="ImportedStyle26">
    <w:name w:val="Imported Style 26"/>
    <w:rsid w:val="00890BAF"/>
  </w:style>
  <w:style w:type="numbering" w:customStyle="1" w:styleId="List26">
    <w:name w:val="List 26"/>
    <w:basedOn w:val="ImportedStyle27"/>
    <w:rsid w:val="00890BAF"/>
    <w:pPr>
      <w:numPr>
        <w:numId w:val="27"/>
      </w:numPr>
    </w:pPr>
  </w:style>
  <w:style w:type="numbering" w:customStyle="1" w:styleId="ImportedStyle27">
    <w:name w:val="Imported Style 27"/>
    <w:rsid w:val="00890BAF"/>
  </w:style>
  <w:style w:type="numbering" w:customStyle="1" w:styleId="List27">
    <w:name w:val="List 27"/>
    <w:basedOn w:val="ImportedStyle28"/>
    <w:rsid w:val="00890BAF"/>
    <w:pPr>
      <w:numPr>
        <w:numId w:val="28"/>
      </w:numPr>
    </w:pPr>
  </w:style>
  <w:style w:type="numbering" w:customStyle="1" w:styleId="ImportedStyle28">
    <w:name w:val="Imported Style 28"/>
    <w:rsid w:val="00890BAF"/>
  </w:style>
  <w:style w:type="numbering" w:customStyle="1" w:styleId="List28">
    <w:name w:val="List 28"/>
    <w:basedOn w:val="ImportedStyle29"/>
    <w:rsid w:val="00890BAF"/>
    <w:pPr>
      <w:numPr>
        <w:numId w:val="29"/>
      </w:numPr>
    </w:pPr>
  </w:style>
  <w:style w:type="numbering" w:customStyle="1" w:styleId="ImportedStyle29">
    <w:name w:val="Imported Style 29"/>
    <w:rsid w:val="00890BAF"/>
  </w:style>
  <w:style w:type="paragraph" w:styleId="Testonormale">
    <w:name w:val="Plain Text"/>
    <w:link w:val="Testonormale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90BAF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29">
    <w:name w:val="List 29"/>
    <w:basedOn w:val="ImportedStyle30"/>
    <w:rsid w:val="00890BAF"/>
    <w:pPr>
      <w:numPr>
        <w:numId w:val="30"/>
      </w:numPr>
    </w:pPr>
  </w:style>
  <w:style w:type="numbering" w:customStyle="1" w:styleId="ImportedStyle30">
    <w:name w:val="Imported Style 30"/>
    <w:rsid w:val="00890BAF"/>
  </w:style>
  <w:style w:type="paragraph" w:styleId="Paragrafoelenco">
    <w:name w:val="List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0">
    <w:name w:val="List 30"/>
    <w:basedOn w:val="ImportedStyle31"/>
    <w:rsid w:val="00890BAF"/>
    <w:pPr>
      <w:numPr>
        <w:numId w:val="31"/>
      </w:numPr>
    </w:pPr>
  </w:style>
  <w:style w:type="numbering" w:customStyle="1" w:styleId="ImportedStyle31">
    <w:name w:val="Imported Style 31"/>
    <w:rsid w:val="00890BAF"/>
  </w:style>
  <w:style w:type="numbering" w:customStyle="1" w:styleId="List31">
    <w:name w:val="List 31"/>
    <w:basedOn w:val="ImportedStyle32"/>
    <w:rsid w:val="00890BAF"/>
    <w:pPr>
      <w:numPr>
        <w:numId w:val="32"/>
      </w:numPr>
    </w:pPr>
  </w:style>
  <w:style w:type="numbering" w:customStyle="1" w:styleId="ImportedStyle32">
    <w:name w:val="Imported Style 32"/>
    <w:rsid w:val="00890BAF"/>
  </w:style>
  <w:style w:type="numbering" w:customStyle="1" w:styleId="List32">
    <w:name w:val="List 32"/>
    <w:basedOn w:val="ImportedStyle32"/>
    <w:rsid w:val="00890BAF"/>
    <w:pPr>
      <w:numPr>
        <w:numId w:val="33"/>
      </w:numPr>
    </w:pPr>
  </w:style>
  <w:style w:type="paragraph" w:customStyle="1" w:styleId="Grigliamedia1-Colore21">
    <w:name w:val="Griglia media 1 - Colore 2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3">
    <w:name w:val="List 33"/>
    <w:basedOn w:val="ImportedStyle33"/>
    <w:rsid w:val="00890BAF"/>
    <w:pPr>
      <w:numPr>
        <w:numId w:val="34"/>
      </w:numPr>
    </w:pPr>
  </w:style>
  <w:style w:type="numbering" w:customStyle="1" w:styleId="ImportedStyle33">
    <w:name w:val="Imported Style 33"/>
    <w:rsid w:val="00890BAF"/>
  </w:style>
  <w:style w:type="paragraph" w:styleId="Testonotaapidipagina">
    <w:name w:val="footnote text"/>
    <w:link w:val="Testonotaapidipagina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20" w:after="0" w:line="220" w:lineRule="exact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0BAF"/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Link">
    <w:name w:val="Link"/>
    <w:rsid w:val="00890BAF"/>
    <w:rPr>
      <w:color w:val="000000"/>
      <w:u w:val="single" w:color="000000"/>
    </w:rPr>
  </w:style>
  <w:style w:type="character" w:customStyle="1" w:styleId="Hyperlink0">
    <w:name w:val="Hyperlink.0"/>
    <w:basedOn w:val="Link"/>
    <w:rsid w:val="00890BAF"/>
    <w:rPr>
      <w:rFonts w:ascii="Calibri" w:eastAsia="Calibri" w:hAnsi="Calibri" w:cs="Calibri"/>
      <w:b/>
      <w:bCs/>
      <w:color w:val="000080"/>
      <w:sz w:val="22"/>
      <w:szCs w:val="22"/>
      <w:u w:val="single" w:color="000000"/>
    </w:rPr>
  </w:style>
  <w:style w:type="paragraph" w:customStyle="1" w:styleId="Elencoacolori-Colore11">
    <w:name w:val="Elenco a colori - Colore 1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4">
    <w:name w:val="List 34"/>
    <w:basedOn w:val="ImportedStyle34"/>
    <w:rsid w:val="00890BAF"/>
    <w:pPr>
      <w:numPr>
        <w:numId w:val="35"/>
      </w:numPr>
    </w:pPr>
  </w:style>
  <w:style w:type="numbering" w:customStyle="1" w:styleId="ImportedStyle34">
    <w:name w:val="Imported Style 34"/>
    <w:rsid w:val="00890BAF"/>
  </w:style>
  <w:style w:type="paragraph" w:customStyle="1" w:styleId="Testocommento1">
    <w:name w:val="Testo commento1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exact"/>
      <w:ind w:firstLine="284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numbering" w:customStyle="1" w:styleId="List35">
    <w:name w:val="List 35"/>
    <w:basedOn w:val="ImportedStyle34"/>
    <w:rsid w:val="00890BAF"/>
    <w:pPr>
      <w:numPr>
        <w:numId w:val="36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90BAF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90BAF"/>
    <w:rPr>
      <w:rFonts w:ascii="Lucida Grande" w:eastAsia="Times New Roman" w:hAnsi="Lucida Grande" w:cs="Lucida Grande"/>
      <w:color w:val="000000"/>
      <w:sz w:val="24"/>
      <w:szCs w:val="24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B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BAF"/>
    <w:rPr>
      <w:rFonts w:ascii="Tahoma" w:eastAsia="Times New Roman" w:hAnsi="Tahoma" w:cs="Tahoma"/>
      <w:color w:val="000000"/>
      <w:sz w:val="16"/>
      <w:szCs w:val="16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0B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Titolo1">
    <w:name w:val="heading 1"/>
    <w:next w:val="Normale"/>
    <w:link w:val="Titolo1Carattere"/>
    <w:rsid w:val="00890BA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paragraph" w:styleId="Titolo3">
    <w:name w:val="heading 3"/>
    <w:next w:val="Normale"/>
    <w:link w:val="Titolo3Carattere"/>
    <w:rsid w:val="00890BA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90BAF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90BAF"/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styleId="Collegamentoipertestuale">
    <w:name w:val="Hyperlink"/>
    <w:rsid w:val="00890BAF"/>
    <w:rPr>
      <w:u w:val="single"/>
    </w:rPr>
  </w:style>
  <w:style w:type="table" w:customStyle="1" w:styleId="TableNormal">
    <w:name w:val="Table 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0BAF"/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paragraph" w:customStyle="1" w:styleId="HeaderFooter">
    <w:name w:val="Header &amp; Footer"/>
    <w:rsid w:val="00890BA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it-IT"/>
    </w:rPr>
  </w:style>
  <w:style w:type="paragraph" w:customStyle="1" w:styleId="TableNormalParagraph">
    <w:name w:val="Table Normal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0">
    <w:name w:val="List 0"/>
    <w:basedOn w:val="ImportedStyle1"/>
    <w:rsid w:val="00890BAF"/>
    <w:pPr>
      <w:numPr>
        <w:numId w:val="1"/>
      </w:numPr>
    </w:pPr>
  </w:style>
  <w:style w:type="numbering" w:customStyle="1" w:styleId="ImportedStyle1">
    <w:name w:val="Imported Style 1"/>
    <w:rsid w:val="00890BAF"/>
  </w:style>
  <w:style w:type="numbering" w:customStyle="1" w:styleId="List1">
    <w:name w:val="List 1"/>
    <w:basedOn w:val="ImportedStyle2"/>
    <w:rsid w:val="00890BAF"/>
    <w:pPr>
      <w:numPr>
        <w:numId w:val="2"/>
      </w:numPr>
    </w:pPr>
  </w:style>
  <w:style w:type="numbering" w:customStyle="1" w:styleId="ImportedStyle2">
    <w:name w:val="Imported Style 2"/>
    <w:rsid w:val="00890BAF"/>
  </w:style>
  <w:style w:type="numbering" w:customStyle="1" w:styleId="Elenco21">
    <w:name w:val="Elenco 21"/>
    <w:basedOn w:val="ImportedStyle3"/>
    <w:rsid w:val="00890BAF"/>
    <w:pPr>
      <w:numPr>
        <w:numId w:val="3"/>
      </w:numPr>
    </w:pPr>
  </w:style>
  <w:style w:type="numbering" w:customStyle="1" w:styleId="ImportedStyle3">
    <w:name w:val="Imported Style 3"/>
    <w:rsid w:val="00890BAF"/>
  </w:style>
  <w:style w:type="numbering" w:customStyle="1" w:styleId="Elenco31">
    <w:name w:val="Elenco 31"/>
    <w:basedOn w:val="ImportedStyle4"/>
    <w:rsid w:val="00890BAF"/>
    <w:pPr>
      <w:numPr>
        <w:numId w:val="4"/>
      </w:numPr>
    </w:pPr>
  </w:style>
  <w:style w:type="numbering" w:customStyle="1" w:styleId="ImportedStyle4">
    <w:name w:val="Imported Style 4"/>
    <w:rsid w:val="00890BAF"/>
  </w:style>
  <w:style w:type="numbering" w:customStyle="1" w:styleId="Elenco41">
    <w:name w:val="Elenco 41"/>
    <w:basedOn w:val="ImportedStyle5"/>
    <w:rsid w:val="00890BAF"/>
    <w:pPr>
      <w:numPr>
        <w:numId w:val="5"/>
      </w:numPr>
    </w:pPr>
  </w:style>
  <w:style w:type="numbering" w:customStyle="1" w:styleId="ImportedStyle5">
    <w:name w:val="Imported Style 5"/>
    <w:rsid w:val="00890BAF"/>
  </w:style>
  <w:style w:type="numbering" w:customStyle="1" w:styleId="Elenco51">
    <w:name w:val="Elenco 51"/>
    <w:basedOn w:val="ImportedStyle6"/>
    <w:rsid w:val="00890BAF"/>
    <w:pPr>
      <w:numPr>
        <w:numId w:val="6"/>
      </w:numPr>
    </w:pPr>
  </w:style>
  <w:style w:type="numbering" w:customStyle="1" w:styleId="ImportedStyle6">
    <w:name w:val="Imported Style 6"/>
    <w:rsid w:val="00890BAF"/>
  </w:style>
  <w:style w:type="numbering" w:customStyle="1" w:styleId="List6">
    <w:name w:val="List 6"/>
    <w:basedOn w:val="ImportedStyle7"/>
    <w:rsid w:val="00890BAF"/>
    <w:pPr>
      <w:numPr>
        <w:numId w:val="7"/>
      </w:numPr>
    </w:pPr>
  </w:style>
  <w:style w:type="numbering" w:customStyle="1" w:styleId="ImportedStyle7">
    <w:name w:val="Imported Style 7"/>
    <w:rsid w:val="00890BAF"/>
  </w:style>
  <w:style w:type="numbering" w:customStyle="1" w:styleId="List7">
    <w:name w:val="List 7"/>
    <w:basedOn w:val="ImportedStyle8"/>
    <w:rsid w:val="00890BAF"/>
    <w:pPr>
      <w:numPr>
        <w:numId w:val="8"/>
      </w:numPr>
    </w:pPr>
  </w:style>
  <w:style w:type="numbering" w:customStyle="1" w:styleId="ImportedStyle8">
    <w:name w:val="Imported Style 8"/>
    <w:rsid w:val="00890BAF"/>
  </w:style>
  <w:style w:type="numbering" w:customStyle="1" w:styleId="List8">
    <w:name w:val="List 8"/>
    <w:basedOn w:val="ImportedStyle9"/>
    <w:rsid w:val="00890BAF"/>
    <w:pPr>
      <w:numPr>
        <w:numId w:val="9"/>
      </w:numPr>
    </w:pPr>
  </w:style>
  <w:style w:type="numbering" w:customStyle="1" w:styleId="ImportedStyle9">
    <w:name w:val="Imported Style 9"/>
    <w:rsid w:val="00890BAF"/>
  </w:style>
  <w:style w:type="numbering" w:customStyle="1" w:styleId="List9">
    <w:name w:val="List 9"/>
    <w:basedOn w:val="ImportedStyle10"/>
    <w:rsid w:val="00890BAF"/>
    <w:pPr>
      <w:numPr>
        <w:numId w:val="10"/>
      </w:numPr>
    </w:pPr>
  </w:style>
  <w:style w:type="numbering" w:customStyle="1" w:styleId="ImportedStyle10">
    <w:name w:val="Imported Style 10"/>
    <w:rsid w:val="00890BAF"/>
  </w:style>
  <w:style w:type="numbering" w:customStyle="1" w:styleId="List10">
    <w:name w:val="List 10"/>
    <w:basedOn w:val="ImportedStyle11"/>
    <w:rsid w:val="00890BAF"/>
    <w:pPr>
      <w:numPr>
        <w:numId w:val="11"/>
      </w:numPr>
    </w:pPr>
  </w:style>
  <w:style w:type="numbering" w:customStyle="1" w:styleId="ImportedStyle11">
    <w:name w:val="Imported Style 11"/>
    <w:rsid w:val="00890BAF"/>
  </w:style>
  <w:style w:type="numbering" w:customStyle="1" w:styleId="List11">
    <w:name w:val="List 11"/>
    <w:basedOn w:val="ImportedStyle12"/>
    <w:rsid w:val="00890BAF"/>
    <w:pPr>
      <w:numPr>
        <w:numId w:val="12"/>
      </w:numPr>
    </w:pPr>
  </w:style>
  <w:style w:type="numbering" w:customStyle="1" w:styleId="ImportedStyle12">
    <w:name w:val="Imported Style 12"/>
    <w:rsid w:val="00890BAF"/>
  </w:style>
  <w:style w:type="numbering" w:customStyle="1" w:styleId="List12">
    <w:name w:val="List 12"/>
    <w:basedOn w:val="ImportedStyle13"/>
    <w:rsid w:val="00890BAF"/>
    <w:pPr>
      <w:numPr>
        <w:numId w:val="13"/>
      </w:numPr>
    </w:pPr>
  </w:style>
  <w:style w:type="numbering" w:customStyle="1" w:styleId="ImportedStyle13">
    <w:name w:val="Imported Style 13"/>
    <w:rsid w:val="00890BAF"/>
  </w:style>
  <w:style w:type="numbering" w:customStyle="1" w:styleId="List13">
    <w:name w:val="List 13"/>
    <w:basedOn w:val="ImportedStyle14"/>
    <w:rsid w:val="00890BAF"/>
    <w:pPr>
      <w:numPr>
        <w:numId w:val="14"/>
      </w:numPr>
    </w:pPr>
  </w:style>
  <w:style w:type="numbering" w:customStyle="1" w:styleId="ImportedStyle14">
    <w:name w:val="Imported Style 14"/>
    <w:rsid w:val="00890BAF"/>
  </w:style>
  <w:style w:type="numbering" w:customStyle="1" w:styleId="List14">
    <w:name w:val="List 14"/>
    <w:basedOn w:val="ImportedStyle15"/>
    <w:rsid w:val="00890BAF"/>
    <w:pPr>
      <w:numPr>
        <w:numId w:val="15"/>
      </w:numPr>
    </w:pPr>
  </w:style>
  <w:style w:type="numbering" w:customStyle="1" w:styleId="ImportedStyle15">
    <w:name w:val="Imported Style 15"/>
    <w:rsid w:val="00890BAF"/>
  </w:style>
  <w:style w:type="numbering" w:customStyle="1" w:styleId="List15">
    <w:name w:val="List 15"/>
    <w:basedOn w:val="ImportedStyle16"/>
    <w:rsid w:val="00890BAF"/>
    <w:pPr>
      <w:numPr>
        <w:numId w:val="16"/>
      </w:numPr>
    </w:pPr>
  </w:style>
  <w:style w:type="numbering" w:customStyle="1" w:styleId="ImportedStyle16">
    <w:name w:val="Imported Style 16"/>
    <w:rsid w:val="00890BAF"/>
  </w:style>
  <w:style w:type="numbering" w:customStyle="1" w:styleId="List16">
    <w:name w:val="List 16"/>
    <w:basedOn w:val="ImportedStyle17"/>
    <w:rsid w:val="00890BAF"/>
    <w:pPr>
      <w:numPr>
        <w:numId w:val="17"/>
      </w:numPr>
    </w:pPr>
  </w:style>
  <w:style w:type="numbering" w:customStyle="1" w:styleId="ImportedStyle17">
    <w:name w:val="Imported Style 17"/>
    <w:rsid w:val="00890BAF"/>
  </w:style>
  <w:style w:type="numbering" w:customStyle="1" w:styleId="List17">
    <w:name w:val="List 17"/>
    <w:basedOn w:val="ImportedStyle18"/>
    <w:rsid w:val="00890BAF"/>
    <w:pPr>
      <w:numPr>
        <w:numId w:val="18"/>
      </w:numPr>
    </w:pPr>
  </w:style>
  <w:style w:type="numbering" w:customStyle="1" w:styleId="ImportedStyle18">
    <w:name w:val="Imported Style 18"/>
    <w:rsid w:val="00890BAF"/>
  </w:style>
  <w:style w:type="numbering" w:customStyle="1" w:styleId="List18">
    <w:name w:val="List 18"/>
    <w:basedOn w:val="ImportedStyle19"/>
    <w:rsid w:val="00890BAF"/>
    <w:pPr>
      <w:numPr>
        <w:numId w:val="19"/>
      </w:numPr>
    </w:pPr>
  </w:style>
  <w:style w:type="numbering" w:customStyle="1" w:styleId="ImportedStyle19">
    <w:name w:val="Imported Style 19"/>
    <w:rsid w:val="00890BAF"/>
  </w:style>
  <w:style w:type="numbering" w:customStyle="1" w:styleId="List19">
    <w:name w:val="List 19"/>
    <w:basedOn w:val="ImportedStyle20"/>
    <w:rsid w:val="00890BAF"/>
    <w:pPr>
      <w:numPr>
        <w:numId w:val="20"/>
      </w:numPr>
    </w:pPr>
  </w:style>
  <w:style w:type="numbering" w:customStyle="1" w:styleId="ImportedStyle20">
    <w:name w:val="Imported Style 20"/>
    <w:rsid w:val="00890BAF"/>
  </w:style>
  <w:style w:type="numbering" w:customStyle="1" w:styleId="List20">
    <w:name w:val="List 20"/>
    <w:basedOn w:val="ImportedStyle21"/>
    <w:rsid w:val="00890BAF"/>
    <w:pPr>
      <w:numPr>
        <w:numId w:val="21"/>
      </w:numPr>
    </w:pPr>
  </w:style>
  <w:style w:type="numbering" w:customStyle="1" w:styleId="ImportedStyle21">
    <w:name w:val="Imported Style 21"/>
    <w:rsid w:val="00890BAF"/>
  </w:style>
  <w:style w:type="numbering" w:customStyle="1" w:styleId="List21">
    <w:name w:val="List 21"/>
    <w:basedOn w:val="ImportedStyle22"/>
    <w:rsid w:val="00890BAF"/>
    <w:pPr>
      <w:numPr>
        <w:numId w:val="22"/>
      </w:numPr>
    </w:pPr>
  </w:style>
  <w:style w:type="numbering" w:customStyle="1" w:styleId="ImportedStyle22">
    <w:name w:val="Imported Style 22"/>
    <w:rsid w:val="00890BAF"/>
  </w:style>
  <w:style w:type="numbering" w:customStyle="1" w:styleId="List22">
    <w:name w:val="List 22"/>
    <w:basedOn w:val="ImportedStyle23"/>
    <w:rsid w:val="00890BAF"/>
    <w:pPr>
      <w:numPr>
        <w:numId w:val="23"/>
      </w:numPr>
    </w:pPr>
  </w:style>
  <w:style w:type="numbering" w:customStyle="1" w:styleId="ImportedStyle23">
    <w:name w:val="Imported Style 23"/>
    <w:rsid w:val="00890BAF"/>
  </w:style>
  <w:style w:type="numbering" w:customStyle="1" w:styleId="List23">
    <w:name w:val="List 23"/>
    <w:basedOn w:val="ImportedStyle24"/>
    <w:rsid w:val="00890BAF"/>
    <w:pPr>
      <w:numPr>
        <w:numId w:val="24"/>
      </w:numPr>
    </w:pPr>
  </w:style>
  <w:style w:type="numbering" w:customStyle="1" w:styleId="ImportedStyle24">
    <w:name w:val="Imported Style 24"/>
    <w:rsid w:val="00890BAF"/>
  </w:style>
  <w:style w:type="numbering" w:customStyle="1" w:styleId="List24">
    <w:name w:val="List 24"/>
    <w:basedOn w:val="ImportedStyle25"/>
    <w:rsid w:val="00890BAF"/>
    <w:pPr>
      <w:numPr>
        <w:numId w:val="25"/>
      </w:numPr>
    </w:pPr>
  </w:style>
  <w:style w:type="numbering" w:customStyle="1" w:styleId="ImportedStyle25">
    <w:name w:val="Imported Style 25"/>
    <w:rsid w:val="00890BAF"/>
  </w:style>
  <w:style w:type="numbering" w:customStyle="1" w:styleId="List25">
    <w:name w:val="List 25"/>
    <w:basedOn w:val="ImportedStyle26"/>
    <w:rsid w:val="00890BAF"/>
    <w:pPr>
      <w:numPr>
        <w:numId w:val="26"/>
      </w:numPr>
    </w:pPr>
  </w:style>
  <w:style w:type="numbering" w:customStyle="1" w:styleId="ImportedStyle26">
    <w:name w:val="Imported Style 26"/>
    <w:rsid w:val="00890BAF"/>
  </w:style>
  <w:style w:type="numbering" w:customStyle="1" w:styleId="List26">
    <w:name w:val="List 26"/>
    <w:basedOn w:val="ImportedStyle27"/>
    <w:rsid w:val="00890BAF"/>
    <w:pPr>
      <w:numPr>
        <w:numId w:val="27"/>
      </w:numPr>
    </w:pPr>
  </w:style>
  <w:style w:type="numbering" w:customStyle="1" w:styleId="ImportedStyle27">
    <w:name w:val="Imported Style 27"/>
    <w:rsid w:val="00890BAF"/>
  </w:style>
  <w:style w:type="numbering" w:customStyle="1" w:styleId="List27">
    <w:name w:val="List 27"/>
    <w:basedOn w:val="ImportedStyle28"/>
    <w:rsid w:val="00890BAF"/>
    <w:pPr>
      <w:numPr>
        <w:numId w:val="28"/>
      </w:numPr>
    </w:pPr>
  </w:style>
  <w:style w:type="numbering" w:customStyle="1" w:styleId="ImportedStyle28">
    <w:name w:val="Imported Style 28"/>
    <w:rsid w:val="00890BAF"/>
  </w:style>
  <w:style w:type="numbering" w:customStyle="1" w:styleId="List28">
    <w:name w:val="List 28"/>
    <w:basedOn w:val="ImportedStyle29"/>
    <w:rsid w:val="00890BAF"/>
    <w:pPr>
      <w:numPr>
        <w:numId w:val="29"/>
      </w:numPr>
    </w:pPr>
  </w:style>
  <w:style w:type="numbering" w:customStyle="1" w:styleId="ImportedStyle29">
    <w:name w:val="Imported Style 29"/>
    <w:rsid w:val="00890BAF"/>
  </w:style>
  <w:style w:type="paragraph" w:styleId="Testonormale">
    <w:name w:val="Plain Text"/>
    <w:link w:val="Testonormale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90BAF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29">
    <w:name w:val="List 29"/>
    <w:basedOn w:val="ImportedStyle30"/>
    <w:rsid w:val="00890BAF"/>
    <w:pPr>
      <w:numPr>
        <w:numId w:val="30"/>
      </w:numPr>
    </w:pPr>
  </w:style>
  <w:style w:type="numbering" w:customStyle="1" w:styleId="ImportedStyle30">
    <w:name w:val="Imported Style 30"/>
    <w:rsid w:val="00890BAF"/>
  </w:style>
  <w:style w:type="paragraph" w:styleId="Paragrafoelenco">
    <w:name w:val="List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0">
    <w:name w:val="List 30"/>
    <w:basedOn w:val="ImportedStyle31"/>
    <w:rsid w:val="00890BAF"/>
    <w:pPr>
      <w:numPr>
        <w:numId w:val="31"/>
      </w:numPr>
    </w:pPr>
  </w:style>
  <w:style w:type="numbering" w:customStyle="1" w:styleId="ImportedStyle31">
    <w:name w:val="Imported Style 31"/>
    <w:rsid w:val="00890BAF"/>
  </w:style>
  <w:style w:type="numbering" w:customStyle="1" w:styleId="List31">
    <w:name w:val="List 31"/>
    <w:basedOn w:val="ImportedStyle32"/>
    <w:rsid w:val="00890BAF"/>
    <w:pPr>
      <w:numPr>
        <w:numId w:val="32"/>
      </w:numPr>
    </w:pPr>
  </w:style>
  <w:style w:type="numbering" w:customStyle="1" w:styleId="ImportedStyle32">
    <w:name w:val="Imported Style 32"/>
    <w:rsid w:val="00890BAF"/>
  </w:style>
  <w:style w:type="numbering" w:customStyle="1" w:styleId="List32">
    <w:name w:val="List 32"/>
    <w:basedOn w:val="ImportedStyle32"/>
    <w:rsid w:val="00890BAF"/>
    <w:pPr>
      <w:numPr>
        <w:numId w:val="33"/>
      </w:numPr>
    </w:pPr>
  </w:style>
  <w:style w:type="paragraph" w:customStyle="1" w:styleId="Grigliamedia1-Colore21">
    <w:name w:val="Griglia media 1 - Colore 2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3">
    <w:name w:val="List 33"/>
    <w:basedOn w:val="ImportedStyle33"/>
    <w:rsid w:val="00890BAF"/>
    <w:pPr>
      <w:numPr>
        <w:numId w:val="34"/>
      </w:numPr>
    </w:pPr>
  </w:style>
  <w:style w:type="numbering" w:customStyle="1" w:styleId="ImportedStyle33">
    <w:name w:val="Imported Style 33"/>
    <w:rsid w:val="00890BAF"/>
  </w:style>
  <w:style w:type="paragraph" w:styleId="Testonotaapidipagina">
    <w:name w:val="footnote text"/>
    <w:link w:val="Testonotaapidipagina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20" w:after="0" w:line="220" w:lineRule="exact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0BAF"/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Link">
    <w:name w:val="Link"/>
    <w:rsid w:val="00890BAF"/>
    <w:rPr>
      <w:color w:val="000000"/>
      <w:u w:val="single" w:color="000000"/>
    </w:rPr>
  </w:style>
  <w:style w:type="character" w:customStyle="1" w:styleId="Hyperlink0">
    <w:name w:val="Hyperlink.0"/>
    <w:basedOn w:val="Link"/>
    <w:rsid w:val="00890BAF"/>
    <w:rPr>
      <w:rFonts w:ascii="Calibri" w:eastAsia="Calibri" w:hAnsi="Calibri" w:cs="Calibri"/>
      <w:b/>
      <w:bCs/>
      <w:color w:val="000080"/>
      <w:sz w:val="22"/>
      <w:szCs w:val="22"/>
      <w:u w:val="single" w:color="000000"/>
    </w:rPr>
  </w:style>
  <w:style w:type="paragraph" w:customStyle="1" w:styleId="Elencoacolori-Colore11">
    <w:name w:val="Elenco a colori - Colore 1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4">
    <w:name w:val="List 34"/>
    <w:basedOn w:val="ImportedStyle34"/>
    <w:rsid w:val="00890BAF"/>
    <w:pPr>
      <w:numPr>
        <w:numId w:val="35"/>
      </w:numPr>
    </w:pPr>
  </w:style>
  <w:style w:type="numbering" w:customStyle="1" w:styleId="ImportedStyle34">
    <w:name w:val="Imported Style 34"/>
    <w:rsid w:val="00890BAF"/>
  </w:style>
  <w:style w:type="paragraph" w:customStyle="1" w:styleId="Testocommento1">
    <w:name w:val="Testo commento1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exact"/>
      <w:ind w:firstLine="284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numbering" w:customStyle="1" w:styleId="List35">
    <w:name w:val="List 35"/>
    <w:basedOn w:val="ImportedStyle34"/>
    <w:rsid w:val="00890BAF"/>
    <w:pPr>
      <w:numPr>
        <w:numId w:val="36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90BAF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90BAF"/>
    <w:rPr>
      <w:rFonts w:ascii="Lucida Grande" w:eastAsia="Times New Roman" w:hAnsi="Lucida Grande" w:cs="Lucida Grande"/>
      <w:color w:val="000000"/>
      <w:sz w:val="24"/>
      <w:szCs w:val="24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B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BAF"/>
    <w:rPr>
      <w:rFonts w:ascii="Tahoma" w:eastAsia="Times New Roman" w:hAnsi="Tahoma" w:cs="Tahoma"/>
      <w:color w:val="000000"/>
      <w:sz w:val="16"/>
      <w:szCs w:val="16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0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Eleonora</cp:lastModifiedBy>
  <cp:revision>5</cp:revision>
  <dcterms:created xsi:type="dcterms:W3CDTF">2017-05-26T08:24:00Z</dcterms:created>
  <dcterms:modified xsi:type="dcterms:W3CDTF">2017-05-26T08:26:00Z</dcterms:modified>
</cp:coreProperties>
</file>